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2243D" w14:textId="77777777" w:rsidR="00A65A8D" w:rsidRDefault="00A65A8D" w:rsidP="00454772">
      <w:pPr>
        <w:rPr>
          <w:rFonts w:ascii="Calibri" w:eastAsia="MS Mincho" w:hAnsi="Calibri" w:cs="Calibri"/>
          <w:b/>
          <w:bCs/>
          <w:sz w:val="32"/>
          <w:szCs w:val="32"/>
          <w:u w:val="single"/>
          <w:lang w:val="en-US"/>
        </w:rPr>
      </w:pPr>
    </w:p>
    <w:p w14:paraId="5D5D7166" w14:textId="77777777" w:rsidR="00A65A8D" w:rsidRDefault="00A65A8D" w:rsidP="00454772">
      <w:pPr>
        <w:rPr>
          <w:rFonts w:ascii="Calibri" w:eastAsia="MS Mincho" w:hAnsi="Calibri" w:cs="Calibri"/>
          <w:b/>
          <w:bCs/>
          <w:sz w:val="32"/>
          <w:szCs w:val="32"/>
          <w:u w:val="single"/>
          <w:lang w:val="en-US"/>
        </w:rPr>
      </w:pPr>
    </w:p>
    <w:p w14:paraId="3B71F389" w14:textId="77777777" w:rsidR="00A65A8D" w:rsidRDefault="00A65A8D" w:rsidP="00454772">
      <w:pPr>
        <w:rPr>
          <w:rFonts w:ascii="Calibri" w:eastAsia="MS Mincho" w:hAnsi="Calibri" w:cs="Calibri"/>
          <w:b/>
          <w:bCs/>
          <w:sz w:val="32"/>
          <w:szCs w:val="32"/>
          <w:u w:val="single"/>
          <w:lang w:val="en-US"/>
        </w:rPr>
      </w:pPr>
    </w:p>
    <w:p w14:paraId="04D9B6BA" w14:textId="77777777" w:rsidR="00A65A8D" w:rsidRDefault="00A65A8D" w:rsidP="00454772">
      <w:pPr>
        <w:rPr>
          <w:rFonts w:ascii="Calibri" w:eastAsia="MS Mincho" w:hAnsi="Calibri" w:cs="Calibri"/>
          <w:b/>
          <w:bCs/>
          <w:sz w:val="32"/>
          <w:szCs w:val="32"/>
          <w:u w:val="single"/>
          <w:lang w:val="en-US"/>
        </w:rPr>
      </w:pPr>
    </w:p>
    <w:p w14:paraId="52CF2C53" w14:textId="77777777" w:rsidR="00A65A8D" w:rsidRDefault="00A65A8D" w:rsidP="00454772">
      <w:pPr>
        <w:rPr>
          <w:rFonts w:ascii="Calibri" w:eastAsia="MS Mincho" w:hAnsi="Calibri" w:cs="Calibri"/>
          <w:b/>
          <w:bCs/>
          <w:sz w:val="32"/>
          <w:szCs w:val="32"/>
          <w:u w:val="single"/>
          <w:lang w:val="en-US"/>
        </w:rPr>
      </w:pPr>
    </w:p>
    <w:p w14:paraId="00B9EED0" w14:textId="77777777" w:rsidR="00A65A8D" w:rsidRDefault="00A65A8D" w:rsidP="00454772">
      <w:pPr>
        <w:rPr>
          <w:rFonts w:ascii="Calibri" w:eastAsia="MS Mincho" w:hAnsi="Calibri" w:cs="Calibri"/>
          <w:b/>
          <w:bCs/>
          <w:sz w:val="32"/>
          <w:szCs w:val="32"/>
          <w:u w:val="single"/>
          <w:lang w:val="en-US"/>
        </w:rPr>
      </w:pPr>
    </w:p>
    <w:p w14:paraId="633ACFCA" w14:textId="77777777" w:rsidR="00A65A8D" w:rsidRDefault="00A65A8D" w:rsidP="00454772">
      <w:pPr>
        <w:rPr>
          <w:rFonts w:ascii="Calibri" w:eastAsia="MS Mincho" w:hAnsi="Calibri" w:cs="Calibri"/>
          <w:b/>
          <w:bCs/>
          <w:sz w:val="32"/>
          <w:szCs w:val="32"/>
          <w:u w:val="single"/>
          <w:lang w:val="en-US"/>
        </w:rPr>
      </w:pPr>
    </w:p>
    <w:p w14:paraId="2894EA14" w14:textId="780B43F4" w:rsidR="00454772" w:rsidRPr="00454772" w:rsidRDefault="00454772" w:rsidP="00454772">
      <w:pPr>
        <w:rPr>
          <w:rFonts w:ascii="Calibri" w:eastAsia="MS Mincho" w:hAnsi="Calibri" w:cs="Calibri"/>
          <w:b/>
          <w:bCs/>
          <w:sz w:val="32"/>
          <w:szCs w:val="32"/>
          <w:u w:val="single"/>
          <w:lang w:val="en-US"/>
        </w:rPr>
      </w:pPr>
      <w:r w:rsidRPr="00454772">
        <w:rPr>
          <w:rFonts w:ascii="Calibri" w:eastAsia="MS Mincho" w:hAnsi="Calibri" w:cs="Calibri"/>
          <w:b/>
          <w:bCs/>
          <w:sz w:val="32"/>
          <w:szCs w:val="32"/>
          <w:u w:val="single"/>
          <w:lang w:val="en-US"/>
        </w:rPr>
        <w:t xml:space="preserve">Terms of Reference: Full Governing Body </w:t>
      </w:r>
    </w:p>
    <w:p w14:paraId="73E4C6B9" w14:textId="77777777" w:rsidR="00454772" w:rsidRPr="00454772" w:rsidRDefault="00454772" w:rsidP="00454772">
      <w:pPr>
        <w:rPr>
          <w:rFonts w:ascii="Calibri" w:eastAsia="MS Mincho" w:hAnsi="Calibri" w:cs="Calibri"/>
          <w:b/>
          <w:bCs/>
          <w:u w:val="single"/>
          <w:lang w:val="en-US"/>
        </w:rPr>
      </w:pPr>
    </w:p>
    <w:p w14:paraId="2AA88FA9"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Role of the Central Governing Board </w:t>
      </w:r>
    </w:p>
    <w:p w14:paraId="1F9C01F7"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lang w:val="en-US"/>
        </w:rPr>
        <w:t xml:space="preserve">The Full Governing Body (FGB) is the proprietary body for the Synergy Schools Federation and is the legally liable body accountable for delivery across all schools within the Federation. The FGB plays a vital role in setting the strategic direction of the Federation, overseeing educational outcomes, and holding senior leaders accountable for financial probity and the effective use of funds. For the Church schools within the Federation, it preserves and enhances the distinctive Christian foundation of the school.  It is essential that those who serve on the Full Governing Body must always ensure that they act in good faith and in the best interests of the Federation and schools, exercising reasonable care and skill and having </w:t>
      </w:r>
      <w:proofErr w:type="gramStart"/>
      <w:r w:rsidRPr="00454772">
        <w:rPr>
          <w:rFonts w:ascii="Calibri" w:eastAsia="MS Mincho" w:hAnsi="Calibri" w:cs="Calibri"/>
          <w:lang w:val="en-US"/>
        </w:rPr>
        <w:t>particular regard</w:t>
      </w:r>
      <w:proofErr w:type="gramEnd"/>
      <w:r w:rsidRPr="00454772">
        <w:rPr>
          <w:rFonts w:ascii="Calibri" w:eastAsia="MS Mincho" w:hAnsi="Calibri" w:cs="Calibri"/>
          <w:lang w:val="en-US"/>
        </w:rPr>
        <w:t xml:space="preserve"> to personal knowledge and experience.</w:t>
      </w:r>
    </w:p>
    <w:p w14:paraId="3F0423B7" w14:textId="77777777" w:rsidR="00454772" w:rsidRPr="00454772" w:rsidRDefault="00454772" w:rsidP="00454772">
      <w:pPr>
        <w:rPr>
          <w:rFonts w:ascii="Calibri" w:eastAsia="MS Mincho" w:hAnsi="Calibri" w:cs="Calibri"/>
          <w:b/>
          <w:bCs/>
          <w:u w:val="single"/>
          <w:lang w:val="en-US"/>
        </w:rPr>
      </w:pPr>
    </w:p>
    <w:p w14:paraId="1CDB0C28"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Membership and Terms of Office </w:t>
      </w:r>
    </w:p>
    <w:p w14:paraId="1A6E2ADB"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lang w:val="en-US"/>
        </w:rPr>
        <w:t xml:space="preserve">The FGB will consist of 14 governors. Its membership is outlined in the Instrument of Government. </w:t>
      </w:r>
    </w:p>
    <w:p w14:paraId="0F6EE29C" w14:textId="77777777" w:rsidR="00454772" w:rsidRPr="00454772" w:rsidRDefault="00454772" w:rsidP="00454772">
      <w:pPr>
        <w:tabs>
          <w:tab w:val="left" w:pos="284"/>
        </w:tabs>
        <w:rPr>
          <w:rFonts w:ascii="Calibri" w:eastAsia="MS Mincho" w:hAnsi="Calibri" w:cs="Calibri"/>
          <w:lang w:val="en-US"/>
        </w:rPr>
      </w:pPr>
    </w:p>
    <w:p w14:paraId="2BF8465A"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lang w:val="en-US"/>
        </w:rPr>
        <w:t>The FGB will also appoint a chair, a vice-chair and a chair for each Local School Committee on a two-year cycle.  The vice-chair has a specific role and responsibility.  They co-ordinate governor monitoring, challenge and support, as well as set the agendas for each Local School Committee alongside the Executive Headteacher.</w:t>
      </w:r>
    </w:p>
    <w:p w14:paraId="6EAFAFB4" w14:textId="77777777" w:rsidR="00454772" w:rsidRPr="00454772" w:rsidRDefault="00454772" w:rsidP="00454772">
      <w:pPr>
        <w:rPr>
          <w:rFonts w:ascii="Calibri" w:eastAsia="MS Mincho" w:hAnsi="Calibri" w:cs="Calibri"/>
          <w:lang w:val="en-US"/>
        </w:rPr>
      </w:pPr>
    </w:p>
    <w:p w14:paraId="64F47164"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 xml:space="preserve">Governors will usually serve a four-year term to ensure a full understanding and continuity in challenge and support.  However, the usual term of office for a staff governor is 1 year.  This is to ensure that staff across all schools in the federation have regular opportunities to take on this role if they wish. The Full Governing Body will usually undertake a self-evaluation on an annual basis, including a review of membership and skills, to confirm any changes or additions required. Where there have been significant changes within the governing body, this may occur more regularly.  Recommendations for all appointments to the FGB will be based on the skills’ analysis. Governors will only be granted sabbaticals in highly exceptional circumstances and for no longer than six months. Instead, if they </w:t>
      </w:r>
      <w:proofErr w:type="gramStart"/>
      <w:r w:rsidRPr="00454772">
        <w:rPr>
          <w:rFonts w:ascii="Calibri" w:eastAsia="MS Mincho" w:hAnsi="Calibri" w:cs="Calibri"/>
          <w:lang w:val="en-US"/>
        </w:rPr>
        <w:t>are finding</w:t>
      </w:r>
      <w:proofErr w:type="gramEnd"/>
      <w:r w:rsidRPr="00454772">
        <w:rPr>
          <w:rFonts w:ascii="Calibri" w:eastAsia="MS Mincho" w:hAnsi="Calibri" w:cs="Calibri"/>
          <w:lang w:val="en-US"/>
        </w:rPr>
        <w:t xml:space="preserve"> the time commitment too great, governors are encouraged to discuss this with the Chair of the FGB. The FGB can invite advisers (including members of staff in the schools) to attend meetings provided they do not take part in decision-making.  </w:t>
      </w:r>
    </w:p>
    <w:p w14:paraId="10AF03D7" w14:textId="4CF2DF22" w:rsidR="00644A9F" w:rsidRDefault="00644A9F">
      <w:pPr>
        <w:rPr>
          <w:rFonts w:ascii="Calibri" w:eastAsia="MS Mincho" w:hAnsi="Calibri" w:cs="Calibri"/>
          <w:lang w:val="en-US"/>
        </w:rPr>
      </w:pPr>
      <w:r>
        <w:rPr>
          <w:rFonts w:ascii="Calibri" w:eastAsia="MS Mincho" w:hAnsi="Calibri" w:cs="Calibri"/>
          <w:lang w:val="en-US"/>
        </w:rPr>
        <w:br w:type="page"/>
      </w:r>
    </w:p>
    <w:p w14:paraId="253301E9" w14:textId="77777777" w:rsidR="00454772" w:rsidRPr="00454772" w:rsidRDefault="00454772" w:rsidP="00454772">
      <w:pPr>
        <w:rPr>
          <w:rFonts w:eastAsia="MS Mincho" w:cstheme="minorHAnsi"/>
          <w:b/>
          <w:bCs/>
          <w:u w:val="single"/>
          <w:lang w:eastAsia="en-GB"/>
        </w:rPr>
      </w:pPr>
      <w:r w:rsidRPr="00454772">
        <w:rPr>
          <w:rFonts w:eastAsia="MS Mincho" w:cstheme="minorHAnsi"/>
          <w:b/>
          <w:bCs/>
          <w:u w:val="single"/>
          <w:lang w:eastAsia="en-GB"/>
        </w:rPr>
        <w:lastRenderedPageBreak/>
        <w:t>Associate members</w:t>
      </w:r>
    </w:p>
    <w:p w14:paraId="30DD00F7" w14:textId="77777777" w:rsidR="00454772" w:rsidRPr="00454772" w:rsidRDefault="00454772" w:rsidP="00454772">
      <w:pPr>
        <w:rPr>
          <w:rFonts w:eastAsia="MS Mincho" w:cstheme="minorHAnsi"/>
          <w:lang w:eastAsia="en-GB"/>
        </w:rPr>
      </w:pPr>
      <w:r w:rsidRPr="00454772">
        <w:rPr>
          <w:rFonts w:eastAsia="MS Mincho" w:cstheme="minorHAnsi"/>
          <w:lang w:eastAsia="en-GB"/>
        </w:rPr>
        <w:t xml:space="preserve">Associate members will be appointed to both the FGB and Local School Committees based on their specific expertise, role and experience, so that they can contribute to the effective governance and success of an individual school and/or the overall federation.  It is important to note that they are not </w:t>
      </w:r>
      <w:proofErr w:type="gramStart"/>
      <w:r w:rsidRPr="00454772">
        <w:rPr>
          <w:rFonts w:eastAsia="MS Mincho" w:cstheme="minorHAnsi"/>
          <w:lang w:eastAsia="en-GB"/>
        </w:rPr>
        <w:t>governors</w:t>
      </w:r>
      <w:proofErr w:type="gramEnd"/>
      <w:r w:rsidRPr="00454772">
        <w:rPr>
          <w:rFonts w:eastAsia="MS Mincho" w:cstheme="minorHAnsi"/>
          <w:lang w:eastAsia="en-GB"/>
        </w:rPr>
        <w:t xml:space="preserve"> and they are not recorded in the instrument of government.  Associate Members may attend full governing body meetings, but they do not have a vote in governing body decisions and may be excluded from any part of a meeting where the business being considered concerns a member of school staff or an individual pupil.</w:t>
      </w:r>
    </w:p>
    <w:p w14:paraId="297ADBD9" w14:textId="77777777" w:rsidR="00454772" w:rsidRPr="00454772" w:rsidRDefault="00454772" w:rsidP="00454772">
      <w:pPr>
        <w:rPr>
          <w:rFonts w:ascii="Calibri" w:eastAsia="MS Mincho" w:hAnsi="Calibri" w:cs="Calibri"/>
          <w:lang w:val="en-US"/>
        </w:rPr>
      </w:pPr>
    </w:p>
    <w:p w14:paraId="6950DEAF"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External Review</w:t>
      </w:r>
    </w:p>
    <w:p w14:paraId="5E7BCB05"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lang w:val="en-US"/>
        </w:rPr>
        <w:t>The FGB welcomes regular external reviews of governance and expects these to be undertaken every 3-5 years.</w:t>
      </w:r>
    </w:p>
    <w:p w14:paraId="4E286ACA" w14:textId="77777777" w:rsidR="00454772" w:rsidRPr="00454772" w:rsidRDefault="00454772" w:rsidP="00454772">
      <w:pPr>
        <w:rPr>
          <w:rFonts w:ascii="Calibri" w:eastAsia="MS Mincho" w:hAnsi="Calibri" w:cs="Calibri"/>
          <w:b/>
          <w:bCs/>
          <w:u w:val="single"/>
          <w:lang w:val="en-US"/>
        </w:rPr>
      </w:pPr>
    </w:p>
    <w:p w14:paraId="7F959767"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Chair of the Full Governing Body </w:t>
      </w:r>
    </w:p>
    <w:p w14:paraId="28DE4A53"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The Chair will:</w:t>
      </w:r>
    </w:p>
    <w:p w14:paraId="72D60806" w14:textId="77777777" w:rsidR="00454772" w:rsidRPr="00454772" w:rsidRDefault="00454772" w:rsidP="00454772">
      <w:pPr>
        <w:numPr>
          <w:ilvl w:val="0"/>
          <w:numId w:val="17"/>
        </w:numPr>
        <w:tabs>
          <w:tab w:val="left" w:pos="284"/>
        </w:tabs>
        <w:ind w:left="284" w:hanging="284"/>
        <w:rPr>
          <w:rFonts w:ascii="Calibri" w:eastAsia="MS Mincho" w:hAnsi="Calibri" w:cs="Calibri"/>
          <w:lang w:val="en-US"/>
        </w:rPr>
      </w:pPr>
      <w:r w:rsidRPr="00454772">
        <w:rPr>
          <w:rFonts w:ascii="Calibri" w:eastAsia="MS Mincho" w:hAnsi="Calibri" w:cs="Calibri"/>
          <w:lang w:val="en-US"/>
        </w:rPr>
        <w:t>Provide a clear lead and direction for the Board, understanding the aims and vision of the Federation and the roles played by all those involved.</w:t>
      </w:r>
    </w:p>
    <w:p w14:paraId="17FEBF06" w14:textId="77777777" w:rsidR="00454772" w:rsidRPr="00454772" w:rsidRDefault="00454772" w:rsidP="00454772">
      <w:pPr>
        <w:numPr>
          <w:ilvl w:val="0"/>
          <w:numId w:val="17"/>
        </w:numPr>
        <w:tabs>
          <w:tab w:val="left" w:pos="284"/>
        </w:tabs>
        <w:ind w:left="284" w:hanging="284"/>
        <w:rPr>
          <w:rFonts w:ascii="Calibri" w:eastAsia="MS Mincho" w:hAnsi="Calibri" w:cs="Calibri"/>
          <w:lang w:val="en-US"/>
        </w:rPr>
      </w:pPr>
      <w:r w:rsidRPr="00454772">
        <w:rPr>
          <w:rFonts w:ascii="Calibri" w:eastAsia="MS Mincho" w:hAnsi="Calibri" w:cs="Calibri"/>
          <w:lang w:val="en-US"/>
        </w:rPr>
        <w:t>Build an effective team, helping ensure the Board has the necessary skills and experience, that it promotes equality and diversity and that governors can make a positive contribution to driving schools’ improvement with support and development provided to do this.</w:t>
      </w:r>
    </w:p>
    <w:p w14:paraId="22F311F0" w14:textId="77777777" w:rsidR="00454772" w:rsidRPr="00454772" w:rsidRDefault="00454772" w:rsidP="00454772">
      <w:pPr>
        <w:numPr>
          <w:ilvl w:val="0"/>
          <w:numId w:val="17"/>
        </w:numPr>
        <w:tabs>
          <w:tab w:val="left" w:pos="284"/>
        </w:tabs>
        <w:ind w:left="284" w:hanging="284"/>
        <w:rPr>
          <w:rFonts w:ascii="Calibri" w:eastAsia="MS Mincho" w:hAnsi="Calibri" w:cs="Calibri"/>
          <w:lang w:val="en-US"/>
        </w:rPr>
      </w:pPr>
      <w:r w:rsidRPr="00454772">
        <w:rPr>
          <w:rFonts w:ascii="Calibri" w:eastAsia="MS Mincho" w:hAnsi="Calibri" w:cs="Calibri"/>
          <w:lang w:val="en-US"/>
        </w:rPr>
        <w:t>Work closely with the Executive Headteacher, Headteachers and Heads of Schools to ensure there is proper challenge and support.</w:t>
      </w:r>
    </w:p>
    <w:p w14:paraId="6203E5F9" w14:textId="77777777" w:rsidR="00454772" w:rsidRPr="00454772" w:rsidRDefault="00454772" w:rsidP="00454772">
      <w:pPr>
        <w:numPr>
          <w:ilvl w:val="0"/>
          <w:numId w:val="17"/>
        </w:numPr>
        <w:tabs>
          <w:tab w:val="left" w:pos="284"/>
        </w:tabs>
        <w:ind w:left="284" w:hanging="284"/>
        <w:rPr>
          <w:rFonts w:ascii="Calibri" w:eastAsia="MS Mincho" w:hAnsi="Calibri" w:cs="Calibri"/>
          <w:lang w:val="en-US"/>
        </w:rPr>
      </w:pPr>
      <w:r w:rsidRPr="00454772">
        <w:rPr>
          <w:rFonts w:ascii="Calibri" w:eastAsia="MS Mincho" w:hAnsi="Calibri" w:cs="Calibri"/>
          <w:lang w:val="en-US"/>
        </w:rPr>
        <w:t>Hold the Board to account, ensuring all business is conducted efficiently and effectively, ensuring governors attend regularly, can contribute and are listened to, with clear decisions being made when necessary.</w:t>
      </w:r>
    </w:p>
    <w:p w14:paraId="4A9A6DBA" w14:textId="77777777" w:rsidR="00454772" w:rsidRPr="00454772" w:rsidRDefault="00454772" w:rsidP="00454772">
      <w:pPr>
        <w:numPr>
          <w:ilvl w:val="0"/>
          <w:numId w:val="17"/>
        </w:numPr>
        <w:tabs>
          <w:tab w:val="left" w:pos="284"/>
        </w:tabs>
        <w:ind w:left="284" w:hanging="284"/>
        <w:rPr>
          <w:rFonts w:ascii="Calibri" w:eastAsia="MS Mincho" w:hAnsi="Calibri" w:cs="Calibri"/>
          <w:lang w:val="en-US"/>
        </w:rPr>
      </w:pPr>
      <w:r w:rsidRPr="00454772">
        <w:rPr>
          <w:rFonts w:ascii="Calibri" w:eastAsia="MS Mincho" w:hAnsi="Calibri" w:cs="Calibri"/>
          <w:lang w:val="en-US"/>
        </w:rPr>
        <w:t>With at least one other governor, approve governors’ and associate members’ expenses in line with the Governor Expenses Policy.</w:t>
      </w:r>
    </w:p>
    <w:p w14:paraId="21706478" w14:textId="77777777" w:rsidR="00454772" w:rsidRPr="00454772" w:rsidRDefault="00454772" w:rsidP="00454772">
      <w:pPr>
        <w:rPr>
          <w:rFonts w:ascii="Calibri" w:eastAsia="MS Mincho" w:hAnsi="Calibri" w:cs="Calibri"/>
          <w:b/>
          <w:bCs/>
          <w:u w:val="single"/>
          <w:lang w:val="en-US"/>
        </w:rPr>
      </w:pPr>
    </w:p>
    <w:p w14:paraId="6FCB18A5"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Meetings </w:t>
      </w:r>
    </w:p>
    <w:p w14:paraId="5D7D75F7"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lang w:val="en-US"/>
        </w:rPr>
        <w:t>The Full Governing Body usually meets six times each year (once every half term). The annual schedule of meetings will be confirmed as part of its date-setting during the first meeting of the academic year and communicated by the Clerk to the Governors.  The quorum for meetings shall be 50% of the Board’s membership (excluding any vacancies among governors). Governors can participate by phone or video conference. Absences, including lateness, should be notified to the Clerk to the Governors in advance. Attendance is expected at all meetings and is monitored.  Absences are noted but not consented to.  Attendance is reported to the Governors on an annual basis and published on the Federation’s website. If Governors have low attendance, they will be asked to assess their commitment to the position and consider standing down.</w:t>
      </w:r>
    </w:p>
    <w:p w14:paraId="312360AB" w14:textId="77777777" w:rsidR="00454772" w:rsidRPr="00454772" w:rsidRDefault="00454772" w:rsidP="00454772">
      <w:pPr>
        <w:rPr>
          <w:rFonts w:ascii="Calibri" w:eastAsia="MS Mincho" w:hAnsi="Calibri" w:cs="Calibri"/>
          <w:b/>
          <w:bCs/>
          <w:sz w:val="32"/>
          <w:szCs w:val="32"/>
          <w:u w:val="single"/>
          <w:lang w:val="en-US"/>
        </w:rPr>
      </w:pPr>
    </w:p>
    <w:p w14:paraId="35405517" w14:textId="77777777" w:rsidR="00454772" w:rsidRPr="00454772" w:rsidRDefault="00454772" w:rsidP="00454772">
      <w:pPr>
        <w:rPr>
          <w:rFonts w:ascii="Calibri" w:eastAsia="MS Mincho" w:hAnsi="Calibri" w:cs="Calibri"/>
          <w:b/>
          <w:bCs/>
          <w:sz w:val="32"/>
          <w:szCs w:val="32"/>
          <w:u w:val="single"/>
          <w:lang w:val="en-US"/>
        </w:rPr>
      </w:pPr>
      <w:r w:rsidRPr="00454772">
        <w:rPr>
          <w:rFonts w:ascii="Calibri" w:eastAsia="MS Mincho" w:hAnsi="Calibri" w:cs="Calibri"/>
          <w:lang w:val="en-US"/>
        </w:rPr>
        <w:t>Where a decision is required, governors will be asked to indicate their approval. Should any vote be tied, the governor chairing the meeting will have a second or casting vote.</w:t>
      </w:r>
    </w:p>
    <w:p w14:paraId="000D2C73" w14:textId="77777777" w:rsidR="00454772" w:rsidRPr="00454772" w:rsidRDefault="00454772" w:rsidP="00454772">
      <w:pPr>
        <w:rPr>
          <w:rFonts w:ascii="Calibri" w:eastAsia="MS Mincho" w:hAnsi="Calibri" w:cs="Calibri"/>
          <w:b/>
          <w:bCs/>
          <w:sz w:val="32"/>
          <w:szCs w:val="32"/>
          <w:u w:val="single"/>
          <w:lang w:val="en-US"/>
        </w:rPr>
      </w:pPr>
    </w:p>
    <w:p w14:paraId="146EEA22"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br w:type="page"/>
      </w:r>
    </w:p>
    <w:p w14:paraId="7E18D039"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Responsibilities </w:t>
      </w:r>
    </w:p>
    <w:p w14:paraId="18F91935" w14:textId="77777777" w:rsidR="00454772" w:rsidRPr="00454772" w:rsidRDefault="00454772" w:rsidP="00454772">
      <w:pPr>
        <w:rPr>
          <w:rFonts w:ascii="Calibri" w:eastAsia="MS Mincho" w:hAnsi="Calibri" w:cs="Calibri"/>
          <w:b/>
          <w:bCs/>
          <w:lang w:val="en-US"/>
        </w:rPr>
      </w:pPr>
      <w:r w:rsidRPr="00454772">
        <w:rPr>
          <w:rFonts w:ascii="Calibri" w:eastAsia="MS Mincho" w:hAnsi="Calibri" w:cs="Calibri"/>
          <w:b/>
          <w:bCs/>
          <w:lang w:val="en-US"/>
        </w:rPr>
        <w:t>Strategic vision and oversight</w:t>
      </w:r>
    </w:p>
    <w:p w14:paraId="2748C951"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determine and champion the vision, values and educational character for the Federation to ensure spiritual, academic, physical and emotional wellbeing of pupils in line with requirements and good practice</w:t>
      </w:r>
    </w:p>
    <w:p w14:paraId="2E5FF1B5"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be responsible for all activity, educational performance and inspections (including Ofsted and SIAMS) in line with requirements and good practice</w:t>
      </w:r>
    </w:p>
    <w:p w14:paraId="31C878F5"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approve the Federation and the Swaledale Alliance’s objectives, KPIs, evaluation and development plans</w:t>
      </w:r>
    </w:p>
    <w:p w14:paraId="72D51E6D"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Management of Federation-wide risks</w:t>
      </w:r>
    </w:p>
    <w:p w14:paraId="74FD2A1D" w14:textId="77777777" w:rsidR="00454772" w:rsidRPr="00454772" w:rsidRDefault="00454772" w:rsidP="00454772">
      <w:pPr>
        <w:tabs>
          <w:tab w:val="left" w:pos="284"/>
          <w:tab w:val="left" w:pos="426"/>
        </w:tabs>
        <w:rPr>
          <w:rFonts w:ascii="Calibri" w:eastAsia="MS Mincho" w:hAnsi="Calibri" w:cs="Calibri"/>
          <w:b/>
          <w:bCs/>
          <w:sz w:val="32"/>
          <w:szCs w:val="32"/>
          <w:u w:val="single"/>
          <w:lang w:val="en-US"/>
        </w:rPr>
      </w:pPr>
    </w:p>
    <w:p w14:paraId="2F4597BE" w14:textId="77777777" w:rsidR="00454772" w:rsidRPr="00454772" w:rsidRDefault="00454772" w:rsidP="00454772">
      <w:pPr>
        <w:tabs>
          <w:tab w:val="left" w:pos="284"/>
          <w:tab w:val="left" w:pos="426"/>
        </w:tabs>
        <w:rPr>
          <w:rFonts w:ascii="Calibri" w:eastAsia="MS Mincho" w:hAnsi="Calibri" w:cs="Calibri"/>
          <w:b/>
          <w:bCs/>
          <w:lang w:val="en-US"/>
        </w:rPr>
      </w:pPr>
      <w:r w:rsidRPr="00454772">
        <w:rPr>
          <w:rFonts w:ascii="Calibri" w:eastAsia="MS Mincho" w:hAnsi="Calibri" w:cs="Calibri"/>
          <w:b/>
          <w:bCs/>
          <w:lang w:val="en-US"/>
        </w:rPr>
        <w:t>Governance</w:t>
      </w:r>
    </w:p>
    <w:p w14:paraId="1BDB1B95"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approve the governance Scheme of Delegation and Terms of Reference</w:t>
      </w:r>
    </w:p>
    <w:p w14:paraId="3FBDE883"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appoint and remove key governance roles (Full Governing Board Chair and Vice-Chairs and Local School Committee Chairs)</w:t>
      </w:r>
    </w:p>
    <w:p w14:paraId="738DCB12"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agree link roles and working groups</w:t>
      </w:r>
    </w:p>
    <w:p w14:paraId="21B45772"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oversee governor induction and training</w:t>
      </w:r>
    </w:p>
    <w:p w14:paraId="1E8B6517"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oversee annual governance self-evaluation priorities and setting meeting dates</w:t>
      </w:r>
    </w:p>
    <w:p w14:paraId="64B1F16E"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approve and ensure publication of annual governance statement.</w:t>
      </w:r>
    </w:p>
    <w:p w14:paraId="1987ED25"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ensure compliance with all statutory policy requirements</w:t>
      </w:r>
    </w:p>
    <w:p w14:paraId="0EA1524D"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approve any proposed amendments of admissions criteria</w:t>
      </w:r>
    </w:p>
    <w:p w14:paraId="5DDF0DBE"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determine the approach to complaints including the Complaints Policy (including statutory sections relating to early years provision) and complaints at Stage 3</w:t>
      </w:r>
    </w:p>
    <w:p w14:paraId="511F0D96"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ensure compliance with all requirements including contracts and procurement, Disability Discrimination Act and Free School Meals</w:t>
      </w:r>
    </w:p>
    <w:p w14:paraId="2F590BFC"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confirm term dates</w:t>
      </w:r>
    </w:p>
    <w:p w14:paraId="062D89E2"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ensure all requirements with Public Sector Equality Duty and approve the Equality Policy and Objectives</w:t>
      </w:r>
    </w:p>
    <w:p w14:paraId="1C0F5395"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form Governor panels as requested, for example, relating to grievance and disciplinary matters as well as pupil exclusions.</w:t>
      </w:r>
    </w:p>
    <w:p w14:paraId="1306429D"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 xml:space="preserve">To approve any statutory early </w:t>
      </w:r>
      <w:proofErr w:type="gramStart"/>
      <w:r w:rsidRPr="00454772">
        <w:rPr>
          <w:rFonts w:ascii="Calibri" w:eastAsia="MS Mincho" w:hAnsi="Calibri" w:cs="Calibri"/>
          <w:lang w:val="en-US"/>
        </w:rPr>
        <w:t>years</w:t>
      </w:r>
      <w:proofErr w:type="gramEnd"/>
      <w:r w:rsidRPr="00454772">
        <w:rPr>
          <w:rFonts w:ascii="Calibri" w:eastAsia="MS Mincho" w:hAnsi="Calibri" w:cs="Calibri"/>
          <w:lang w:val="en-US"/>
        </w:rPr>
        <w:t xml:space="preserve"> policies not referred to elsewhere in the delegation scheme</w:t>
      </w:r>
    </w:p>
    <w:p w14:paraId="72363F73" w14:textId="77777777" w:rsidR="00454772" w:rsidRPr="00454772" w:rsidRDefault="00454772" w:rsidP="00454772">
      <w:pPr>
        <w:tabs>
          <w:tab w:val="left" w:pos="284"/>
          <w:tab w:val="left" w:pos="426"/>
        </w:tabs>
        <w:ind w:left="284" w:hanging="284"/>
        <w:rPr>
          <w:rFonts w:ascii="Calibri" w:eastAsia="MS Mincho" w:hAnsi="Calibri" w:cs="Calibri"/>
          <w:b/>
          <w:bCs/>
          <w:sz w:val="32"/>
          <w:szCs w:val="32"/>
          <w:u w:val="single"/>
          <w:lang w:val="en-US"/>
        </w:rPr>
      </w:pPr>
    </w:p>
    <w:p w14:paraId="262D0462" w14:textId="77777777" w:rsidR="00454772" w:rsidRPr="00454772" w:rsidRDefault="00454772" w:rsidP="00454772">
      <w:pPr>
        <w:tabs>
          <w:tab w:val="left" w:pos="284"/>
          <w:tab w:val="left" w:pos="426"/>
        </w:tabs>
        <w:rPr>
          <w:rFonts w:ascii="Calibri" w:eastAsia="MS Mincho" w:hAnsi="Calibri" w:cs="Calibri"/>
          <w:b/>
          <w:bCs/>
          <w:lang w:val="en-US"/>
        </w:rPr>
      </w:pPr>
      <w:r w:rsidRPr="00454772">
        <w:rPr>
          <w:rFonts w:ascii="Calibri" w:eastAsia="MS Mincho" w:hAnsi="Calibri" w:cs="Calibri"/>
          <w:b/>
          <w:bCs/>
          <w:lang w:val="en-US"/>
        </w:rPr>
        <w:t>Finance, administration and contracts</w:t>
      </w:r>
    </w:p>
    <w:p w14:paraId="280DE2C5"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oversee and approve finances in line with requirements and good practice</w:t>
      </w:r>
    </w:p>
    <w:p w14:paraId="37C157C3"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approve the first formal budget and year-end for each financial year for individual schools and the Federation</w:t>
      </w:r>
    </w:p>
    <w:p w14:paraId="0F50B686"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receive reports from the Business Manager to monitor budget and any variances regarding income, expenditure and cash flow</w:t>
      </w:r>
    </w:p>
    <w:p w14:paraId="2676EEA0"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 xml:space="preserve">To take decisions as required regarding reports on school voluntary funds, audit reports and information from Local School Committees </w:t>
      </w:r>
    </w:p>
    <w:p w14:paraId="3BAD2F97"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ensure financial controls are in place</w:t>
      </w:r>
    </w:p>
    <w:p w14:paraId="7E0787EC"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 xml:space="preserve">To undertake an annual review of the </w:t>
      </w:r>
      <w:proofErr w:type="gramStart"/>
      <w:r w:rsidRPr="00454772">
        <w:rPr>
          <w:rFonts w:ascii="Calibri" w:eastAsia="MS Mincho" w:hAnsi="Calibri" w:cs="Calibri"/>
          <w:lang w:val="en-US"/>
        </w:rPr>
        <w:t>Federation</w:t>
      </w:r>
      <w:proofErr w:type="gramEnd"/>
      <w:r w:rsidRPr="00454772">
        <w:rPr>
          <w:rFonts w:ascii="Calibri" w:eastAsia="MS Mincho" w:hAnsi="Calibri" w:cs="Calibri"/>
          <w:lang w:val="en-US"/>
        </w:rPr>
        <w:t xml:space="preserve"> Register of Business Interests</w:t>
      </w:r>
    </w:p>
    <w:p w14:paraId="01F6614C"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Approve Federation Recharge Policy</w:t>
      </w:r>
    </w:p>
    <w:p w14:paraId="63FF5E20" w14:textId="77777777" w:rsidR="00454772" w:rsidRPr="00454772" w:rsidRDefault="00454772" w:rsidP="00454772">
      <w:pPr>
        <w:tabs>
          <w:tab w:val="left" w:pos="284"/>
          <w:tab w:val="left" w:pos="426"/>
        </w:tabs>
        <w:ind w:left="284" w:hanging="284"/>
        <w:rPr>
          <w:rFonts w:ascii="Calibri" w:eastAsia="MS Mincho" w:hAnsi="Calibri" w:cs="Calibri"/>
          <w:b/>
          <w:bCs/>
          <w:sz w:val="32"/>
          <w:szCs w:val="32"/>
          <w:u w:val="single"/>
          <w:lang w:val="en-US"/>
        </w:rPr>
      </w:pPr>
    </w:p>
    <w:p w14:paraId="56CAD056" w14:textId="77777777" w:rsidR="00454772" w:rsidRPr="00454772" w:rsidRDefault="00454772" w:rsidP="00454772">
      <w:pPr>
        <w:tabs>
          <w:tab w:val="left" w:pos="284"/>
          <w:tab w:val="left" w:pos="426"/>
        </w:tabs>
        <w:rPr>
          <w:rFonts w:ascii="Calibri" w:eastAsia="MS Mincho" w:hAnsi="Calibri" w:cs="Calibri"/>
          <w:b/>
          <w:bCs/>
          <w:lang w:val="en-US"/>
        </w:rPr>
      </w:pPr>
      <w:r w:rsidRPr="00454772">
        <w:rPr>
          <w:rFonts w:ascii="Calibri" w:eastAsia="MS Mincho" w:hAnsi="Calibri" w:cs="Calibri"/>
          <w:b/>
          <w:bCs/>
          <w:lang w:val="en-US"/>
        </w:rPr>
        <w:t>Curriculum and Standards, SEND and Pupil Wellbeing</w:t>
      </w:r>
    </w:p>
    <w:p w14:paraId="3DA75480"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determine the Federation-wide Curriculum Policy</w:t>
      </w:r>
    </w:p>
    <w:p w14:paraId="5761837F"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review data and reports on progress and KPIs</w:t>
      </w:r>
    </w:p>
    <w:p w14:paraId="52FE8689"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approve Special Educational Needs and Disabilities (SEND) and Disability Discrimination Act (DDA) Policies</w:t>
      </w:r>
    </w:p>
    <w:p w14:paraId="097C2916"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approve policies relating to relationships and sex education</w:t>
      </w:r>
    </w:p>
    <w:p w14:paraId="7B40F95F"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receive reports on pupil exclusions</w:t>
      </w:r>
    </w:p>
    <w:p w14:paraId="06AB9D30"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determine the Federation’s Safeguarding Policy (including statutory sections relating to early years provision)</w:t>
      </w:r>
    </w:p>
    <w:p w14:paraId="00B9EEAB"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be responsible for safeguarding across the whole federation</w:t>
      </w:r>
    </w:p>
    <w:p w14:paraId="7805BA62"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 xml:space="preserve">To approve each school’s </w:t>
      </w:r>
      <w:proofErr w:type="spellStart"/>
      <w:r w:rsidRPr="00454772">
        <w:rPr>
          <w:rFonts w:ascii="Calibri" w:eastAsia="MS Mincho" w:hAnsi="Calibri" w:cs="Calibri"/>
          <w:lang w:val="en-US"/>
        </w:rPr>
        <w:t>Behaviour</w:t>
      </w:r>
      <w:proofErr w:type="spellEnd"/>
      <w:r w:rsidRPr="00454772">
        <w:rPr>
          <w:rFonts w:ascii="Calibri" w:eastAsia="MS Mincho" w:hAnsi="Calibri" w:cs="Calibri"/>
          <w:lang w:val="en-US"/>
        </w:rPr>
        <w:t xml:space="preserve"> Policy</w:t>
      </w:r>
    </w:p>
    <w:p w14:paraId="0ECC3E83" w14:textId="77777777" w:rsidR="00454772" w:rsidRPr="00454772" w:rsidRDefault="00454772" w:rsidP="00454772">
      <w:pPr>
        <w:tabs>
          <w:tab w:val="left" w:pos="284"/>
          <w:tab w:val="left" w:pos="426"/>
        </w:tabs>
        <w:ind w:left="284" w:hanging="284"/>
        <w:rPr>
          <w:rFonts w:ascii="Calibri" w:eastAsia="MS Mincho" w:hAnsi="Calibri" w:cs="Calibri"/>
          <w:lang w:val="en-US"/>
        </w:rPr>
      </w:pPr>
    </w:p>
    <w:p w14:paraId="4C86DED0" w14:textId="77777777" w:rsidR="00454772" w:rsidRPr="00454772" w:rsidRDefault="00454772" w:rsidP="00454772">
      <w:pPr>
        <w:tabs>
          <w:tab w:val="left" w:pos="284"/>
          <w:tab w:val="left" w:pos="426"/>
        </w:tabs>
        <w:rPr>
          <w:rFonts w:ascii="Calibri" w:eastAsia="MS Mincho" w:hAnsi="Calibri" w:cs="Calibri"/>
          <w:b/>
          <w:bCs/>
          <w:lang w:val="en-US"/>
        </w:rPr>
      </w:pPr>
      <w:r w:rsidRPr="00454772">
        <w:rPr>
          <w:rFonts w:ascii="Calibri" w:eastAsia="MS Mincho" w:hAnsi="Calibri" w:cs="Calibri"/>
          <w:b/>
          <w:bCs/>
          <w:lang w:val="en-US"/>
        </w:rPr>
        <w:t>Staffing</w:t>
      </w:r>
    </w:p>
    <w:p w14:paraId="6D1EA661"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appoint, suspend and dismiss the Executive Headteacher</w:t>
      </w:r>
    </w:p>
    <w:p w14:paraId="4BE1C8C1"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appoint headteachers and Heads of Schools</w:t>
      </w:r>
    </w:p>
    <w:p w14:paraId="2FDF7526"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receive updates on the well-being of all staff and consider what strategies the Federation is using to provide a positive working environment</w:t>
      </w:r>
    </w:p>
    <w:p w14:paraId="2A9DEEE6"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approve Federation staffing policies</w:t>
      </w:r>
    </w:p>
    <w:p w14:paraId="07E2BAF6" w14:textId="77777777" w:rsidR="00454772" w:rsidRPr="00454772" w:rsidRDefault="00454772" w:rsidP="00454772">
      <w:pPr>
        <w:numPr>
          <w:ilvl w:val="0"/>
          <w:numId w:val="18"/>
        </w:numPr>
        <w:tabs>
          <w:tab w:val="left" w:pos="284"/>
          <w:tab w:val="left" w:pos="426"/>
        </w:tabs>
        <w:ind w:left="284" w:hanging="284"/>
        <w:rPr>
          <w:rFonts w:ascii="Calibri" w:eastAsia="MS Mincho" w:hAnsi="Calibri" w:cs="Calibri"/>
          <w:lang w:val="en-US"/>
        </w:rPr>
      </w:pPr>
      <w:r w:rsidRPr="00454772">
        <w:rPr>
          <w:rFonts w:ascii="Calibri" w:eastAsia="MS Mincho" w:hAnsi="Calibri" w:cs="Calibri"/>
          <w:lang w:val="en-US"/>
        </w:rPr>
        <w:t>To receive reports on performance management of the Executive Headteacher and make decisions/ receive reports on other staffing issues in line with policies and delegations.</w:t>
      </w:r>
    </w:p>
    <w:p w14:paraId="202B14D5" w14:textId="77777777" w:rsidR="00454772" w:rsidRPr="00454772" w:rsidRDefault="00454772" w:rsidP="00454772">
      <w:pPr>
        <w:ind w:left="284" w:hanging="284"/>
        <w:rPr>
          <w:rFonts w:ascii="Calibri" w:eastAsia="MS Mincho" w:hAnsi="Calibri" w:cs="Calibri"/>
          <w:b/>
          <w:bCs/>
          <w:sz w:val="32"/>
          <w:szCs w:val="32"/>
          <w:u w:val="single"/>
          <w:lang w:val="en-US"/>
        </w:rPr>
      </w:pPr>
    </w:p>
    <w:p w14:paraId="2FCB0253" w14:textId="77777777" w:rsidR="00454772" w:rsidRPr="00454772" w:rsidRDefault="00454772" w:rsidP="00454772">
      <w:pPr>
        <w:rPr>
          <w:rFonts w:ascii="Calibri" w:eastAsia="MS Mincho" w:hAnsi="Calibri" w:cs="Calibri"/>
          <w:b/>
          <w:bCs/>
          <w:sz w:val="32"/>
          <w:szCs w:val="32"/>
          <w:u w:val="single"/>
          <w:lang w:val="en-US"/>
        </w:rPr>
      </w:pPr>
      <w:r w:rsidRPr="00454772">
        <w:rPr>
          <w:rFonts w:ascii="Calibri" w:eastAsia="MS Mincho" w:hAnsi="Calibri" w:cs="Calibri"/>
          <w:b/>
          <w:bCs/>
          <w:sz w:val="32"/>
          <w:szCs w:val="32"/>
          <w:u w:val="single"/>
          <w:lang w:val="en-US"/>
        </w:rPr>
        <w:t xml:space="preserve">Terms of Reference: Local School Committee </w:t>
      </w:r>
    </w:p>
    <w:p w14:paraId="1A2506EB" w14:textId="77777777" w:rsidR="00454772" w:rsidRPr="00454772" w:rsidRDefault="00454772" w:rsidP="00454772">
      <w:pPr>
        <w:rPr>
          <w:rFonts w:ascii="Calibri" w:eastAsia="MS Mincho" w:hAnsi="Calibri" w:cs="Calibri"/>
          <w:lang w:val="en-US"/>
        </w:rPr>
      </w:pPr>
    </w:p>
    <w:p w14:paraId="198713E7"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Role of the Local School Committee </w:t>
      </w:r>
    </w:p>
    <w:p w14:paraId="6E135709"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The Synergy Schools Federation has established 5 Local School Committees (LSCs) across the federation to support governance.  The role of the Local School Committee is an important one, ensuring there is local accountability for the performance of individual schools and that schools achieve strong outcomes for their pupils and the communities they serve. It is expected that the LSCs will schedule 4 meetings across each academic year.</w:t>
      </w:r>
    </w:p>
    <w:p w14:paraId="76FEF777" w14:textId="77777777" w:rsidR="00454772" w:rsidRPr="00454772" w:rsidRDefault="00454772" w:rsidP="00454772">
      <w:pPr>
        <w:rPr>
          <w:rFonts w:ascii="Calibri" w:eastAsia="MS Mincho" w:hAnsi="Calibri" w:cs="Calibri"/>
          <w:lang w:val="en-US"/>
        </w:rPr>
      </w:pPr>
    </w:p>
    <w:p w14:paraId="2E689288"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The 5 Local School Committees will be structured as follows:</w:t>
      </w:r>
    </w:p>
    <w:p w14:paraId="7CCA4072" w14:textId="77777777" w:rsidR="00454772" w:rsidRPr="00454772" w:rsidRDefault="00454772" w:rsidP="00454772">
      <w:pPr>
        <w:numPr>
          <w:ilvl w:val="0"/>
          <w:numId w:val="19"/>
        </w:numPr>
        <w:spacing w:after="160" w:line="259" w:lineRule="auto"/>
        <w:contextualSpacing/>
        <w:rPr>
          <w:rFonts w:ascii="Calibri" w:eastAsia="Calibri" w:hAnsi="Calibri" w:cs="Calibri"/>
        </w:rPr>
      </w:pPr>
      <w:proofErr w:type="spellStart"/>
      <w:r w:rsidRPr="00454772">
        <w:rPr>
          <w:rFonts w:ascii="Calibri" w:eastAsia="Calibri" w:hAnsi="Calibri" w:cs="Calibri"/>
        </w:rPr>
        <w:t>Aiskew</w:t>
      </w:r>
      <w:proofErr w:type="spellEnd"/>
      <w:r w:rsidRPr="00454772">
        <w:rPr>
          <w:rFonts w:ascii="Calibri" w:eastAsia="Calibri" w:hAnsi="Calibri" w:cs="Calibri"/>
        </w:rPr>
        <w:t>, Leeming Bar CE and Leeming and Londonderry Community Primary School</w:t>
      </w:r>
    </w:p>
    <w:p w14:paraId="76175BD5" w14:textId="77777777" w:rsidR="00454772" w:rsidRPr="00454772" w:rsidRDefault="00454772" w:rsidP="00454772">
      <w:pPr>
        <w:numPr>
          <w:ilvl w:val="0"/>
          <w:numId w:val="19"/>
        </w:numPr>
        <w:spacing w:after="160" w:line="259" w:lineRule="auto"/>
        <w:contextualSpacing/>
        <w:rPr>
          <w:rFonts w:ascii="Calibri" w:eastAsia="Calibri" w:hAnsi="Calibri" w:cs="Calibri"/>
        </w:rPr>
      </w:pPr>
      <w:r w:rsidRPr="00454772">
        <w:rPr>
          <w:rFonts w:ascii="Calibri" w:eastAsia="Calibri" w:hAnsi="Calibri" w:cs="Calibri"/>
        </w:rPr>
        <w:t>Brompton-on-Swale CE Primary School</w:t>
      </w:r>
    </w:p>
    <w:p w14:paraId="792AF57C" w14:textId="77777777" w:rsidR="00454772" w:rsidRPr="00454772" w:rsidRDefault="00454772" w:rsidP="00454772">
      <w:pPr>
        <w:numPr>
          <w:ilvl w:val="0"/>
          <w:numId w:val="19"/>
        </w:numPr>
        <w:spacing w:after="160" w:line="259" w:lineRule="auto"/>
        <w:contextualSpacing/>
        <w:rPr>
          <w:rFonts w:ascii="Calibri" w:eastAsia="Calibri" w:hAnsi="Calibri" w:cs="Calibri"/>
        </w:rPr>
      </w:pPr>
      <w:proofErr w:type="spellStart"/>
      <w:r w:rsidRPr="00454772">
        <w:rPr>
          <w:rFonts w:ascii="Calibri" w:eastAsia="Calibri" w:hAnsi="Calibri" w:cs="Calibri"/>
        </w:rPr>
        <w:t>Crakehall</w:t>
      </w:r>
      <w:proofErr w:type="spellEnd"/>
      <w:r w:rsidRPr="00454772">
        <w:rPr>
          <w:rFonts w:ascii="Calibri" w:eastAsia="Calibri" w:hAnsi="Calibri" w:cs="Calibri"/>
        </w:rPr>
        <w:t xml:space="preserve"> CE Primary School</w:t>
      </w:r>
    </w:p>
    <w:p w14:paraId="001880AD" w14:textId="77777777" w:rsidR="00454772" w:rsidRPr="00454772" w:rsidRDefault="00454772" w:rsidP="00454772">
      <w:pPr>
        <w:numPr>
          <w:ilvl w:val="0"/>
          <w:numId w:val="19"/>
        </w:numPr>
        <w:spacing w:after="160" w:line="259" w:lineRule="auto"/>
        <w:contextualSpacing/>
        <w:rPr>
          <w:rFonts w:ascii="Calibri" w:eastAsia="Calibri" w:hAnsi="Calibri" w:cs="Calibri"/>
        </w:rPr>
      </w:pPr>
      <w:r w:rsidRPr="00454772">
        <w:rPr>
          <w:rFonts w:ascii="Calibri" w:eastAsia="Calibri" w:hAnsi="Calibri" w:cs="Calibri"/>
        </w:rPr>
        <w:t xml:space="preserve">Hutton </w:t>
      </w:r>
      <w:proofErr w:type="spellStart"/>
      <w:r w:rsidRPr="00454772">
        <w:rPr>
          <w:rFonts w:ascii="Calibri" w:eastAsia="Calibri" w:hAnsi="Calibri" w:cs="Calibri"/>
        </w:rPr>
        <w:t>Rudby</w:t>
      </w:r>
      <w:proofErr w:type="spellEnd"/>
      <w:r w:rsidRPr="00454772">
        <w:rPr>
          <w:rFonts w:ascii="Calibri" w:eastAsia="Calibri" w:hAnsi="Calibri" w:cs="Calibri"/>
        </w:rPr>
        <w:t xml:space="preserve"> Primary School</w:t>
      </w:r>
    </w:p>
    <w:p w14:paraId="470D0C3E" w14:textId="77777777" w:rsidR="00454772" w:rsidRPr="00454772" w:rsidRDefault="00454772" w:rsidP="00454772">
      <w:pPr>
        <w:numPr>
          <w:ilvl w:val="0"/>
          <w:numId w:val="19"/>
        </w:numPr>
        <w:spacing w:after="160" w:line="259" w:lineRule="auto"/>
        <w:contextualSpacing/>
        <w:rPr>
          <w:rFonts w:ascii="Calibri" w:eastAsia="Calibri" w:hAnsi="Calibri" w:cs="Calibri"/>
        </w:rPr>
      </w:pPr>
      <w:proofErr w:type="spellStart"/>
      <w:r w:rsidRPr="00454772">
        <w:rPr>
          <w:rFonts w:ascii="Calibri" w:eastAsia="Calibri" w:hAnsi="Calibri" w:cs="Calibri"/>
        </w:rPr>
        <w:t>Pickhill</w:t>
      </w:r>
      <w:proofErr w:type="spellEnd"/>
      <w:r w:rsidRPr="00454772">
        <w:rPr>
          <w:rFonts w:ascii="Calibri" w:eastAsia="Calibri" w:hAnsi="Calibri" w:cs="Calibri"/>
        </w:rPr>
        <w:t xml:space="preserve"> CE Primary School</w:t>
      </w:r>
    </w:p>
    <w:p w14:paraId="1AF16B6C" w14:textId="77777777" w:rsidR="00DB1B78" w:rsidRDefault="00DB1B78" w:rsidP="00454772">
      <w:pPr>
        <w:rPr>
          <w:rFonts w:ascii="Calibri" w:eastAsia="MS Mincho" w:hAnsi="Calibri" w:cs="Calibri"/>
          <w:b/>
          <w:bCs/>
          <w:u w:val="single"/>
          <w:lang w:val="en-US"/>
        </w:rPr>
      </w:pPr>
    </w:p>
    <w:p w14:paraId="5A9B847C" w14:textId="05F4C9E1"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Membership and Terms of Office </w:t>
      </w:r>
    </w:p>
    <w:p w14:paraId="1B3667FC"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The Local School Committees must include at least 2 governors and will consist of a total membership of between 5 and 7 governors and associate members as follows:</w:t>
      </w:r>
    </w:p>
    <w:p w14:paraId="113FE759" w14:textId="77777777" w:rsidR="00454772" w:rsidRPr="00454772" w:rsidRDefault="00454772" w:rsidP="00454772">
      <w:pPr>
        <w:numPr>
          <w:ilvl w:val="0"/>
          <w:numId w:val="11"/>
        </w:numPr>
        <w:tabs>
          <w:tab w:val="left" w:pos="284"/>
        </w:tabs>
        <w:ind w:left="851" w:hanging="851"/>
        <w:rPr>
          <w:rFonts w:ascii="Calibri" w:eastAsia="MS Mincho" w:hAnsi="Calibri" w:cs="Calibri"/>
          <w:b/>
          <w:bCs/>
          <w:lang w:val="en-US"/>
        </w:rPr>
      </w:pPr>
      <w:r w:rsidRPr="00454772">
        <w:rPr>
          <w:rFonts w:ascii="Calibri" w:eastAsia="MS Mincho" w:hAnsi="Calibri" w:cs="Calibri"/>
          <w:b/>
          <w:bCs/>
          <w:lang w:val="en-US"/>
        </w:rPr>
        <w:t xml:space="preserve">1 Headteacher or Head of School </w:t>
      </w:r>
    </w:p>
    <w:p w14:paraId="5B9AE8AB" w14:textId="77777777" w:rsidR="00454772" w:rsidRPr="00454772" w:rsidRDefault="00454772" w:rsidP="00454772">
      <w:pPr>
        <w:numPr>
          <w:ilvl w:val="0"/>
          <w:numId w:val="11"/>
        </w:numPr>
        <w:tabs>
          <w:tab w:val="left" w:pos="284"/>
        </w:tabs>
        <w:ind w:left="709" w:hanging="720"/>
        <w:rPr>
          <w:rFonts w:ascii="Calibri" w:eastAsia="MS Mincho" w:hAnsi="Calibri" w:cs="Calibri"/>
          <w:b/>
          <w:bCs/>
          <w:lang w:val="en-US"/>
        </w:rPr>
      </w:pPr>
      <w:r w:rsidRPr="00454772">
        <w:rPr>
          <w:rFonts w:ascii="Calibri" w:eastAsia="MS Mincho" w:hAnsi="Calibri" w:cs="Calibri"/>
          <w:b/>
          <w:bCs/>
          <w:lang w:val="en-US"/>
        </w:rPr>
        <w:t>1 Foundation Governor or Associate Foundation Member (Only applicable for those LSCs of Church Schools)</w:t>
      </w:r>
    </w:p>
    <w:p w14:paraId="60DCCFD2" w14:textId="77777777" w:rsidR="00454772" w:rsidRPr="00454772" w:rsidRDefault="00454772" w:rsidP="00454772">
      <w:pPr>
        <w:tabs>
          <w:tab w:val="left" w:pos="284"/>
        </w:tabs>
        <w:ind w:left="-11"/>
        <w:rPr>
          <w:rFonts w:ascii="Calibri" w:eastAsia="MS Mincho" w:hAnsi="Calibri" w:cs="Calibri"/>
          <w:i/>
          <w:iCs/>
          <w:lang w:val="en-US"/>
        </w:rPr>
      </w:pPr>
      <w:r w:rsidRPr="00454772">
        <w:rPr>
          <w:rFonts w:ascii="Calibri" w:eastAsia="MS Mincho" w:hAnsi="Calibri" w:cs="Calibri"/>
          <w:i/>
          <w:iCs/>
          <w:lang w:val="en-US"/>
        </w:rPr>
        <w:t>For each Church School in the Federation, their local Incumbent is provided with an ex-officio position on the LSC, as explained below.</w:t>
      </w:r>
    </w:p>
    <w:tbl>
      <w:tblPr>
        <w:tblStyle w:val="TableGrid"/>
        <w:tblW w:w="0" w:type="auto"/>
        <w:tblInd w:w="-11" w:type="dxa"/>
        <w:tblLook w:val="04A0" w:firstRow="1" w:lastRow="0" w:firstColumn="1" w:lastColumn="0" w:noHBand="0" w:noVBand="1"/>
      </w:tblPr>
      <w:tblGrid>
        <w:gridCol w:w="4259"/>
        <w:gridCol w:w="5363"/>
      </w:tblGrid>
      <w:tr w:rsidR="00454772" w:rsidRPr="00454772" w14:paraId="79ED2AEA" w14:textId="77777777" w:rsidTr="00D31790">
        <w:tc>
          <w:tcPr>
            <w:tcW w:w="4259" w:type="dxa"/>
          </w:tcPr>
          <w:p w14:paraId="121D941E" w14:textId="77777777" w:rsidR="00454772" w:rsidRPr="00454772" w:rsidRDefault="00454772" w:rsidP="00454772">
            <w:pPr>
              <w:tabs>
                <w:tab w:val="left" w:pos="284"/>
              </w:tabs>
              <w:ind w:left="-11"/>
              <w:rPr>
                <w:rFonts w:ascii="Calibri" w:hAnsi="Calibri" w:cs="Calibri"/>
                <w:b/>
                <w:bCs/>
                <w:lang w:val="en-US"/>
              </w:rPr>
            </w:pPr>
            <w:proofErr w:type="spellStart"/>
            <w:r w:rsidRPr="00454772">
              <w:rPr>
                <w:rFonts w:ascii="Calibri" w:hAnsi="Calibri" w:cs="Calibri"/>
                <w:b/>
                <w:bCs/>
                <w:lang w:val="en-US"/>
              </w:rPr>
              <w:t>Aiskew</w:t>
            </w:r>
            <w:proofErr w:type="spellEnd"/>
            <w:r w:rsidRPr="00454772">
              <w:rPr>
                <w:rFonts w:ascii="Calibri" w:hAnsi="Calibri" w:cs="Calibri"/>
                <w:b/>
                <w:bCs/>
                <w:lang w:val="en-US"/>
              </w:rPr>
              <w:t>, Leeming Bar CE Primary School</w:t>
            </w:r>
          </w:p>
        </w:tc>
        <w:tc>
          <w:tcPr>
            <w:tcW w:w="5363" w:type="dxa"/>
          </w:tcPr>
          <w:p w14:paraId="13C7FACC" w14:textId="77777777" w:rsidR="00454772" w:rsidRPr="00454772" w:rsidRDefault="00454772" w:rsidP="00454772">
            <w:pPr>
              <w:tabs>
                <w:tab w:val="left" w:pos="284"/>
              </w:tabs>
              <w:rPr>
                <w:rFonts w:ascii="Calibri" w:hAnsi="Calibri" w:cs="Calibri"/>
                <w:b/>
                <w:bCs/>
                <w:lang w:val="en-US"/>
              </w:rPr>
            </w:pPr>
            <w:r w:rsidRPr="00454772">
              <w:rPr>
                <w:rFonts w:ascii="Calibri" w:hAnsi="Calibri" w:cs="Calibri"/>
                <w:b/>
                <w:bCs/>
                <w:lang w:val="en-US"/>
              </w:rPr>
              <w:t>The Incumbent of the Benefice of Bedale and Leeming and Thornton Watlass</w:t>
            </w:r>
          </w:p>
        </w:tc>
      </w:tr>
      <w:tr w:rsidR="00454772" w:rsidRPr="00454772" w14:paraId="3DC6B5D8" w14:textId="77777777" w:rsidTr="00D31790">
        <w:tc>
          <w:tcPr>
            <w:tcW w:w="4259" w:type="dxa"/>
          </w:tcPr>
          <w:p w14:paraId="1A9445CD" w14:textId="77777777" w:rsidR="00454772" w:rsidRPr="00454772" w:rsidRDefault="00454772" w:rsidP="00454772">
            <w:pPr>
              <w:tabs>
                <w:tab w:val="left" w:pos="284"/>
              </w:tabs>
              <w:rPr>
                <w:rFonts w:ascii="Calibri" w:hAnsi="Calibri" w:cs="Calibri"/>
                <w:b/>
                <w:bCs/>
                <w:lang w:val="en-US"/>
              </w:rPr>
            </w:pPr>
            <w:r w:rsidRPr="00454772">
              <w:rPr>
                <w:rFonts w:ascii="Calibri" w:hAnsi="Calibri" w:cs="Calibri"/>
                <w:b/>
                <w:bCs/>
                <w:lang w:val="en-US"/>
              </w:rPr>
              <w:t>Brompton-on-Swale CE Primary School</w:t>
            </w:r>
          </w:p>
        </w:tc>
        <w:tc>
          <w:tcPr>
            <w:tcW w:w="5363" w:type="dxa"/>
          </w:tcPr>
          <w:p w14:paraId="45468770" w14:textId="77777777" w:rsidR="00454772" w:rsidRPr="00454772" w:rsidRDefault="00454772" w:rsidP="00454772">
            <w:pPr>
              <w:tabs>
                <w:tab w:val="left" w:pos="284"/>
              </w:tabs>
              <w:rPr>
                <w:rFonts w:ascii="Calibri" w:hAnsi="Calibri" w:cs="Calibri"/>
                <w:b/>
                <w:bCs/>
                <w:lang w:val="en-US"/>
              </w:rPr>
            </w:pPr>
            <w:r w:rsidRPr="00454772">
              <w:rPr>
                <w:rFonts w:ascii="Calibri" w:hAnsi="Calibri" w:cs="Calibri"/>
                <w:b/>
                <w:bCs/>
                <w:lang w:val="en-US"/>
              </w:rPr>
              <w:t xml:space="preserve">The Incumbent, Easby with </w:t>
            </w:r>
            <w:proofErr w:type="spellStart"/>
            <w:r w:rsidRPr="00454772">
              <w:rPr>
                <w:rFonts w:ascii="Calibri" w:hAnsi="Calibri" w:cs="Calibri"/>
                <w:b/>
                <w:bCs/>
                <w:lang w:val="en-US"/>
              </w:rPr>
              <w:t>Skeeby</w:t>
            </w:r>
            <w:proofErr w:type="spellEnd"/>
            <w:r w:rsidRPr="00454772">
              <w:rPr>
                <w:rFonts w:ascii="Calibri" w:hAnsi="Calibri" w:cs="Calibri"/>
                <w:b/>
                <w:bCs/>
                <w:lang w:val="en-US"/>
              </w:rPr>
              <w:t xml:space="preserve"> and Brompton-on-Swale and Bolton-on-swale</w:t>
            </w:r>
          </w:p>
        </w:tc>
      </w:tr>
      <w:tr w:rsidR="00454772" w:rsidRPr="00454772" w14:paraId="0AFBDDBF" w14:textId="77777777" w:rsidTr="00D31790">
        <w:tc>
          <w:tcPr>
            <w:tcW w:w="4259" w:type="dxa"/>
          </w:tcPr>
          <w:p w14:paraId="0B3AF75D" w14:textId="77777777" w:rsidR="00454772" w:rsidRPr="00454772" w:rsidRDefault="00454772" w:rsidP="00454772">
            <w:pPr>
              <w:tabs>
                <w:tab w:val="left" w:pos="284"/>
              </w:tabs>
              <w:rPr>
                <w:rFonts w:ascii="Calibri" w:hAnsi="Calibri" w:cs="Calibri"/>
                <w:b/>
                <w:bCs/>
                <w:lang w:val="en-US"/>
              </w:rPr>
            </w:pPr>
            <w:proofErr w:type="spellStart"/>
            <w:r w:rsidRPr="00454772">
              <w:rPr>
                <w:rFonts w:ascii="Calibri" w:hAnsi="Calibri" w:cs="Calibri"/>
                <w:b/>
                <w:bCs/>
                <w:lang w:val="en-US"/>
              </w:rPr>
              <w:t>Crakehall</w:t>
            </w:r>
            <w:proofErr w:type="spellEnd"/>
            <w:r w:rsidRPr="00454772">
              <w:rPr>
                <w:rFonts w:ascii="Calibri" w:hAnsi="Calibri" w:cs="Calibri"/>
                <w:b/>
                <w:bCs/>
                <w:lang w:val="en-US"/>
              </w:rPr>
              <w:t xml:space="preserve"> CE Primary School</w:t>
            </w:r>
          </w:p>
        </w:tc>
        <w:tc>
          <w:tcPr>
            <w:tcW w:w="5363" w:type="dxa"/>
          </w:tcPr>
          <w:p w14:paraId="703060BB" w14:textId="77777777" w:rsidR="00454772" w:rsidRPr="00454772" w:rsidRDefault="00454772" w:rsidP="00454772">
            <w:pPr>
              <w:tabs>
                <w:tab w:val="left" w:pos="284"/>
              </w:tabs>
              <w:rPr>
                <w:rFonts w:ascii="Calibri" w:hAnsi="Calibri" w:cs="Calibri"/>
                <w:b/>
                <w:bCs/>
                <w:lang w:val="en-US"/>
              </w:rPr>
            </w:pPr>
            <w:r w:rsidRPr="00454772">
              <w:rPr>
                <w:rFonts w:ascii="Calibri" w:hAnsi="Calibri" w:cs="Calibri"/>
                <w:b/>
                <w:bCs/>
                <w:lang w:val="en-US"/>
              </w:rPr>
              <w:t>The Incumbent of the Benefice of Lower Wensleydale</w:t>
            </w:r>
          </w:p>
        </w:tc>
      </w:tr>
      <w:tr w:rsidR="00454772" w:rsidRPr="00454772" w14:paraId="28A0659E" w14:textId="77777777" w:rsidTr="00D31790">
        <w:tc>
          <w:tcPr>
            <w:tcW w:w="4259" w:type="dxa"/>
          </w:tcPr>
          <w:p w14:paraId="7B76ACF1" w14:textId="77777777" w:rsidR="00454772" w:rsidRPr="00454772" w:rsidRDefault="00454772" w:rsidP="00454772">
            <w:pPr>
              <w:tabs>
                <w:tab w:val="left" w:pos="284"/>
              </w:tabs>
              <w:rPr>
                <w:rFonts w:ascii="Calibri" w:hAnsi="Calibri" w:cs="Calibri"/>
                <w:b/>
                <w:bCs/>
                <w:lang w:val="en-US"/>
              </w:rPr>
            </w:pPr>
            <w:proofErr w:type="spellStart"/>
            <w:r w:rsidRPr="00454772">
              <w:rPr>
                <w:rFonts w:ascii="Calibri" w:hAnsi="Calibri" w:cs="Calibri"/>
                <w:b/>
                <w:bCs/>
                <w:lang w:val="en-US"/>
              </w:rPr>
              <w:t>Pickhill</w:t>
            </w:r>
            <w:proofErr w:type="spellEnd"/>
            <w:r w:rsidRPr="00454772">
              <w:rPr>
                <w:rFonts w:ascii="Calibri" w:hAnsi="Calibri" w:cs="Calibri"/>
                <w:b/>
                <w:bCs/>
                <w:lang w:val="en-US"/>
              </w:rPr>
              <w:t xml:space="preserve"> CE Primary School</w:t>
            </w:r>
          </w:p>
        </w:tc>
        <w:tc>
          <w:tcPr>
            <w:tcW w:w="5363" w:type="dxa"/>
          </w:tcPr>
          <w:p w14:paraId="12D5A179" w14:textId="77777777" w:rsidR="00454772" w:rsidRPr="00454772" w:rsidRDefault="00454772" w:rsidP="00454772">
            <w:pPr>
              <w:tabs>
                <w:tab w:val="left" w:pos="284"/>
              </w:tabs>
              <w:rPr>
                <w:rFonts w:ascii="Calibri" w:hAnsi="Calibri" w:cs="Calibri"/>
                <w:b/>
                <w:bCs/>
                <w:lang w:val="en-US"/>
              </w:rPr>
            </w:pPr>
            <w:r w:rsidRPr="00454772">
              <w:rPr>
                <w:rFonts w:ascii="Calibri" w:hAnsi="Calibri" w:cs="Calibri"/>
                <w:b/>
                <w:bCs/>
                <w:lang w:val="en-US"/>
              </w:rPr>
              <w:t xml:space="preserve">The Incumbent of the Benefice of </w:t>
            </w:r>
            <w:proofErr w:type="spellStart"/>
            <w:r w:rsidRPr="00454772">
              <w:rPr>
                <w:rFonts w:ascii="Calibri" w:hAnsi="Calibri" w:cs="Calibri"/>
                <w:b/>
                <w:bCs/>
                <w:lang w:val="en-US"/>
              </w:rPr>
              <w:t>Hallikeld</w:t>
            </w:r>
            <w:proofErr w:type="spellEnd"/>
          </w:p>
        </w:tc>
      </w:tr>
    </w:tbl>
    <w:p w14:paraId="2C671CE4" w14:textId="77777777" w:rsidR="00454772" w:rsidRPr="00454772" w:rsidRDefault="00454772" w:rsidP="00454772">
      <w:pPr>
        <w:tabs>
          <w:tab w:val="left" w:pos="284"/>
        </w:tabs>
        <w:ind w:left="-11"/>
        <w:rPr>
          <w:rFonts w:ascii="Calibri" w:eastAsia="MS Mincho" w:hAnsi="Calibri" w:cs="Calibri"/>
          <w:i/>
          <w:iCs/>
          <w:lang w:val="en-US"/>
        </w:rPr>
      </w:pPr>
      <w:r w:rsidRPr="00454772">
        <w:rPr>
          <w:rFonts w:ascii="Calibri" w:eastAsia="MS Mincho" w:hAnsi="Calibri" w:cs="Calibri"/>
          <w:i/>
          <w:iCs/>
          <w:lang w:val="en-US"/>
        </w:rPr>
        <w:t xml:space="preserve">Should the Incumbent not wish to take up the ex-officio position, then the Full Governing Body will replace them with an already appointed Foundation Governor from the FGB.  If this is not possible and after discussion with the Incumbent, a new Associate Foundation Member will be appointed by the Full Governing Body to fill their place on the LSC.  </w:t>
      </w:r>
    </w:p>
    <w:p w14:paraId="0ACC1D0A" w14:textId="77777777" w:rsidR="00454772" w:rsidRPr="00454772" w:rsidRDefault="00454772" w:rsidP="00454772">
      <w:pPr>
        <w:numPr>
          <w:ilvl w:val="0"/>
          <w:numId w:val="11"/>
        </w:numPr>
        <w:tabs>
          <w:tab w:val="left" w:pos="284"/>
        </w:tabs>
        <w:ind w:left="709" w:hanging="720"/>
        <w:rPr>
          <w:rFonts w:ascii="Calibri" w:eastAsia="MS Mincho" w:hAnsi="Calibri" w:cs="Calibri"/>
          <w:b/>
          <w:bCs/>
          <w:lang w:val="en-US"/>
        </w:rPr>
      </w:pPr>
      <w:r w:rsidRPr="00454772">
        <w:rPr>
          <w:rFonts w:ascii="Calibri" w:eastAsia="MS Mincho" w:hAnsi="Calibri" w:cs="Calibri"/>
          <w:b/>
          <w:bCs/>
          <w:lang w:val="en-US"/>
        </w:rPr>
        <w:t>1 Staff Governor or Associate Staff Member</w:t>
      </w:r>
    </w:p>
    <w:p w14:paraId="5382C3AD" w14:textId="77777777" w:rsidR="00454772" w:rsidRPr="00454772" w:rsidRDefault="00454772" w:rsidP="00454772">
      <w:pPr>
        <w:tabs>
          <w:tab w:val="left" w:pos="284"/>
        </w:tabs>
        <w:ind w:left="709" w:hanging="720"/>
        <w:rPr>
          <w:rFonts w:ascii="Calibri" w:eastAsia="MS Mincho" w:hAnsi="Calibri" w:cs="Calibri"/>
          <w:i/>
          <w:iCs/>
          <w:lang w:val="en-US"/>
        </w:rPr>
      </w:pPr>
      <w:r w:rsidRPr="00454772">
        <w:rPr>
          <w:rFonts w:ascii="Calibri" w:eastAsia="MS Mincho" w:hAnsi="Calibri" w:cs="Calibri"/>
          <w:i/>
          <w:iCs/>
          <w:lang w:val="en-US"/>
        </w:rPr>
        <w:t>The Staff Governor will automatically become a part of the LSC at the school where they work.</w:t>
      </w:r>
    </w:p>
    <w:p w14:paraId="5A99A2C8" w14:textId="77777777" w:rsidR="00454772" w:rsidRPr="00454772" w:rsidRDefault="00454772" w:rsidP="00454772">
      <w:pPr>
        <w:tabs>
          <w:tab w:val="left" w:pos="284"/>
        </w:tabs>
        <w:ind w:hanging="11"/>
        <w:rPr>
          <w:rFonts w:ascii="Calibri" w:eastAsia="MS Mincho" w:hAnsi="Calibri" w:cs="Calibri"/>
          <w:i/>
          <w:iCs/>
          <w:lang w:val="en-US"/>
        </w:rPr>
      </w:pPr>
      <w:r w:rsidRPr="00454772">
        <w:rPr>
          <w:rFonts w:ascii="Calibri" w:eastAsia="MS Mincho" w:hAnsi="Calibri" w:cs="Calibri"/>
          <w:i/>
          <w:iCs/>
          <w:lang w:val="en-US"/>
        </w:rPr>
        <w:t>For the other 4 LSCs, a member of staff will be elected to serve on the LSC, using the same process used to elect a staff governor.</w:t>
      </w:r>
    </w:p>
    <w:p w14:paraId="5306B1D0" w14:textId="77777777" w:rsidR="00454772" w:rsidRPr="00454772" w:rsidRDefault="00454772" w:rsidP="00454772">
      <w:pPr>
        <w:numPr>
          <w:ilvl w:val="0"/>
          <w:numId w:val="11"/>
        </w:numPr>
        <w:tabs>
          <w:tab w:val="left" w:pos="284"/>
        </w:tabs>
        <w:ind w:left="709" w:hanging="720"/>
        <w:rPr>
          <w:rFonts w:ascii="Calibri" w:eastAsia="MS Mincho" w:hAnsi="Calibri" w:cs="Calibri"/>
          <w:b/>
          <w:bCs/>
          <w:lang w:val="en-US"/>
        </w:rPr>
      </w:pPr>
      <w:r w:rsidRPr="00454772">
        <w:rPr>
          <w:rFonts w:ascii="Calibri" w:eastAsia="MS Mincho" w:hAnsi="Calibri" w:cs="Calibri"/>
          <w:b/>
          <w:bCs/>
          <w:lang w:val="en-US"/>
        </w:rPr>
        <w:t>1 Parent Governor or Associate Parent Member</w:t>
      </w:r>
    </w:p>
    <w:p w14:paraId="42E06CA0" w14:textId="77777777" w:rsidR="00454772" w:rsidRPr="00454772" w:rsidRDefault="00454772" w:rsidP="00454772">
      <w:pPr>
        <w:tabs>
          <w:tab w:val="left" w:pos="284"/>
        </w:tabs>
        <w:rPr>
          <w:rFonts w:ascii="Calibri" w:eastAsia="MS Mincho" w:hAnsi="Calibri" w:cs="Calibri"/>
          <w:i/>
          <w:iCs/>
          <w:lang w:val="en-US"/>
        </w:rPr>
      </w:pPr>
      <w:r w:rsidRPr="00454772">
        <w:rPr>
          <w:rFonts w:ascii="Calibri" w:eastAsia="MS Mincho" w:hAnsi="Calibri" w:cs="Calibri"/>
          <w:i/>
          <w:iCs/>
          <w:lang w:val="en-US"/>
        </w:rPr>
        <w:t>At least one parent must become part of the LSC.  Parent governors are encouraged to be an active part of the LSC in the school that their child(ren) are being educated.  For those LSCs that don’t have a parent in the role of a parent governor on the FGB, the LSC should ask the FGB for permission to approach a parent to become an Associate Parent Member.</w:t>
      </w:r>
    </w:p>
    <w:p w14:paraId="36B41DD4" w14:textId="77777777" w:rsidR="00454772" w:rsidRPr="00454772" w:rsidRDefault="00454772" w:rsidP="00454772">
      <w:pPr>
        <w:numPr>
          <w:ilvl w:val="0"/>
          <w:numId w:val="11"/>
        </w:numPr>
        <w:tabs>
          <w:tab w:val="left" w:pos="284"/>
        </w:tabs>
        <w:ind w:left="709" w:hanging="720"/>
        <w:rPr>
          <w:rFonts w:ascii="Calibri" w:eastAsia="MS Mincho" w:hAnsi="Calibri" w:cs="Calibri"/>
          <w:b/>
          <w:bCs/>
          <w:lang w:val="en-US"/>
        </w:rPr>
      </w:pPr>
      <w:r w:rsidRPr="00454772">
        <w:rPr>
          <w:rFonts w:ascii="Calibri" w:eastAsia="MS Mincho" w:hAnsi="Calibri" w:cs="Calibri"/>
          <w:b/>
          <w:bCs/>
          <w:lang w:val="en-US"/>
        </w:rPr>
        <w:t>At least 1 and up to 4 Co-opted Governors or Associate Co-opted Member</w:t>
      </w:r>
    </w:p>
    <w:p w14:paraId="36E9107A" w14:textId="77777777" w:rsidR="00454772" w:rsidRPr="00454772" w:rsidRDefault="00454772" w:rsidP="00454772">
      <w:pPr>
        <w:tabs>
          <w:tab w:val="left" w:pos="284"/>
        </w:tabs>
        <w:rPr>
          <w:rFonts w:ascii="Calibri" w:eastAsia="MS Mincho" w:hAnsi="Calibri" w:cs="Calibri"/>
          <w:i/>
          <w:iCs/>
          <w:lang w:val="en-US"/>
        </w:rPr>
      </w:pPr>
      <w:r w:rsidRPr="00454772">
        <w:rPr>
          <w:rFonts w:ascii="Calibri" w:eastAsia="MS Mincho" w:hAnsi="Calibri" w:cs="Calibri"/>
          <w:i/>
          <w:iCs/>
          <w:lang w:val="en-US"/>
        </w:rPr>
        <w:t>Although co-opted governors are welcome to become a part of a Local School Committee, it is helpful to support succession planning and ensure a comprehensive background in education knowledge for each LSC by co-opting associate co-opted members who only attend Local School Committee meetings.</w:t>
      </w:r>
    </w:p>
    <w:p w14:paraId="2629F695" w14:textId="77777777" w:rsidR="00454772" w:rsidRPr="00454772" w:rsidRDefault="00454772" w:rsidP="00454772">
      <w:pPr>
        <w:tabs>
          <w:tab w:val="left" w:pos="284"/>
        </w:tabs>
        <w:rPr>
          <w:rFonts w:ascii="Calibri" w:eastAsia="MS Mincho" w:hAnsi="Calibri" w:cs="Calibri"/>
          <w:i/>
          <w:iCs/>
          <w:lang w:val="en-US"/>
        </w:rPr>
      </w:pPr>
    </w:p>
    <w:p w14:paraId="32E578F0" w14:textId="77777777" w:rsidR="00454772" w:rsidRPr="00454772" w:rsidRDefault="00454772" w:rsidP="00454772">
      <w:pPr>
        <w:tabs>
          <w:tab w:val="left" w:pos="284"/>
        </w:tabs>
        <w:rPr>
          <w:rFonts w:ascii="Calibri" w:eastAsia="MS Mincho" w:hAnsi="Calibri" w:cs="Calibri"/>
          <w:i/>
          <w:iCs/>
          <w:lang w:val="en-US"/>
        </w:rPr>
      </w:pPr>
      <w:r w:rsidRPr="00454772">
        <w:rPr>
          <w:rFonts w:ascii="Calibri" w:eastAsia="MS Mincho" w:hAnsi="Calibri" w:cs="Calibri"/>
          <w:i/>
          <w:iCs/>
          <w:lang w:val="en-US"/>
        </w:rPr>
        <w:t>The usual number of co-opted governors combined with associate members will be 3.  However, in the case of an LSC of a community school who doesn’t require a foundation governor (or associate foundation member) the number will increase to 4.</w:t>
      </w:r>
    </w:p>
    <w:p w14:paraId="285D5B9E" w14:textId="77777777" w:rsidR="00454772" w:rsidRPr="00454772" w:rsidRDefault="00454772" w:rsidP="00454772">
      <w:pPr>
        <w:tabs>
          <w:tab w:val="left" w:pos="284"/>
        </w:tabs>
        <w:rPr>
          <w:rFonts w:ascii="Calibri" w:eastAsia="MS Mincho" w:hAnsi="Calibri" w:cs="Calibri"/>
          <w:i/>
          <w:iCs/>
          <w:lang w:val="en-US"/>
        </w:rPr>
      </w:pPr>
    </w:p>
    <w:p w14:paraId="20907A5E"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The Head of School will take a key role in their LSC. Wherever possible, each LSC will include at least 2 governors.  The chair of the LSC will be a governor on the FGB.  This is to ensure effective communication between the two bodies.</w:t>
      </w:r>
    </w:p>
    <w:p w14:paraId="61B323F1" w14:textId="77777777" w:rsidR="00454772" w:rsidRPr="00454772" w:rsidRDefault="00454772" w:rsidP="00454772">
      <w:pPr>
        <w:rPr>
          <w:rFonts w:ascii="Calibri" w:eastAsia="MS Mincho" w:hAnsi="Calibri" w:cs="Calibri"/>
          <w:lang w:val="en-US"/>
        </w:rPr>
      </w:pPr>
    </w:p>
    <w:p w14:paraId="3076AC71"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 xml:space="preserve">Recommendations for appointments to the Local School Committee will be proposed to the Full Governing Board (FGB) by the Chair of the LSC.  Appointments will be ratified by the FGB before associate members attend meetings.  </w:t>
      </w:r>
    </w:p>
    <w:p w14:paraId="53C2475D" w14:textId="77777777" w:rsidR="00454772" w:rsidRPr="00454772" w:rsidRDefault="00454772" w:rsidP="00454772">
      <w:pPr>
        <w:rPr>
          <w:rFonts w:ascii="Calibri" w:eastAsia="MS Mincho" w:hAnsi="Calibri" w:cs="Calibri"/>
          <w:lang w:val="en-US"/>
        </w:rPr>
      </w:pPr>
    </w:p>
    <w:p w14:paraId="5F388C3B"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 xml:space="preserve">The Local School Committee Chair will be appointed by the Full Governing Body on a biannual annual basis. </w:t>
      </w:r>
    </w:p>
    <w:p w14:paraId="17689E49" w14:textId="77777777" w:rsidR="00454772" w:rsidRPr="00454772" w:rsidRDefault="00454772" w:rsidP="00454772">
      <w:pPr>
        <w:rPr>
          <w:rFonts w:ascii="Calibri" w:eastAsia="MS Mincho" w:hAnsi="Calibri" w:cs="Calibri"/>
          <w:lang w:val="en-US"/>
        </w:rPr>
      </w:pPr>
    </w:p>
    <w:p w14:paraId="238D0ABF"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Like governors, associate members will usually serve for a minimum period of four years to ensure continuity in challenge and support. The Local School Committee can invite advisers (including members of staff in the schools and the Synergy Federation leadership team) to attend meetings provided they do not take part in decision-making.</w:t>
      </w:r>
    </w:p>
    <w:p w14:paraId="74E20C03" w14:textId="77777777" w:rsidR="00454772" w:rsidRPr="00454772" w:rsidRDefault="00454772" w:rsidP="00454772">
      <w:pPr>
        <w:rPr>
          <w:rFonts w:ascii="Calibri" w:eastAsia="MS Mincho" w:hAnsi="Calibri" w:cs="Calibri"/>
          <w:b/>
          <w:bCs/>
          <w:lang w:val="en-US"/>
        </w:rPr>
      </w:pPr>
    </w:p>
    <w:p w14:paraId="1EF3CBFF"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The Chair of the Local School Committee </w:t>
      </w:r>
    </w:p>
    <w:p w14:paraId="09E5C7B0"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The Chair will:</w:t>
      </w:r>
    </w:p>
    <w:p w14:paraId="4F2A5A71" w14:textId="77777777" w:rsidR="00454772" w:rsidRPr="00454772" w:rsidRDefault="00454772" w:rsidP="00454772">
      <w:pPr>
        <w:numPr>
          <w:ilvl w:val="0"/>
          <w:numId w:val="11"/>
        </w:numPr>
        <w:tabs>
          <w:tab w:val="left" w:pos="284"/>
        </w:tabs>
        <w:ind w:left="284" w:hanging="284"/>
        <w:rPr>
          <w:rFonts w:ascii="Calibri" w:eastAsia="MS Mincho" w:hAnsi="Calibri" w:cs="Calibri"/>
          <w:lang w:val="en-US"/>
        </w:rPr>
      </w:pPr>
      <w:r w:rsidRPr="00454772">
        <w:rPr>
          <w:rFonts w:ascii="Calibri" w:eastAsia="MS Mincho" w:hAnsi="Calibri" w:cs="Calibri"/>
          <w:lang w:val="en-US"/>
        </w:rPr>
        <w:t>Provide a clear lead and direction for the LSC, understanding the aims and vision of the school and wider Federation and the roles played by all those involved.</w:t>
      </w:r>
    </w:p>
    <w:p w14:paraId="26DC8109" w14:textId="77777777" w:rsidR="00454772" w:rsidRPr="00454772" w:rsidRDefault="00454772" w:rsidP="00454772">
      <w:pPr>
        <w:numPr>
          <w:ilvl w:val="0"/>
          <w:numId w:val="11"/>
        </w:numPr>
        <w:tabs>
          <w:tab w:val="left" w:pos="284"/>
        </w:tabs>
        <w:ind w:left="284" w:hanging="284"/>
        <w:rPr>
          <w:rFonts w:ascii="Calibri" w:eastAsia="MS Mincho" w:hAnsi="Calibri" w:cs="Calibri"/>
          <w:lang w:val="en-US"/>
        </w:rPr>
      </w:pPr>
      <w:r w:rsidRPr="00454772">
        <w:rPr>
          <w:rFonts w:ascii="Calibri" w:eastAsia="MS Mincho" w:hAnsi="Calibri" w:cs="Calibri"/>
          <w:lang w:val="en-US"/>
        </w:rPr>
        <w:t xml:space="preserve">Build an effective team, helping ensure the LSC has the necessary skills and experience, that it promotes equality and </w:t>
      </w:r>
      <w:proofErr w:type="gramStart"/>
      <w:r w:rsidRPr="00454772">
        <w:rPr>
          <w:rFonts w:ascii="Calibri" w:eastAsia="MS Mincho" w:hAnsi="Calibri" w:cs="Calibri"/>
          <w:lang w:val="en-US"/>
        </w:rPr>
        <w:t>diversity</w:t>
      </w:r>
      <w:proofErr w:type="gramEnd"/>
      <w:r w:rsidRPr="00454772">
        <w:rPr>
          <w:rFonts w:ascii="Calibri" w:eastAsia="MS Mincho" w:hAnsi="Calibri" w:cs="Calibri"/>
          <w:lang w:val="en-US"/>
        </w:rPr>
        <w:t xml:space="preserve"> and that governors and associate members can make a positive contribution to driving schools’ improvement with support and development provided to do this.</w:t>
      </w:r>
    </w:p>
    <w:p w14:paraId="744F03E4" w14:textId="77777777" w:rsidR="00454772" w:rsidRPr="00454772" w:rsidRDefault="00454772" w:rsidP="00454772">
      <w:pPr>
        <w:numPr>
          <w:ilvl w:val="0"/>
          <w:numId w:val="11"/>
        </w:numPr>
        <w:tabs>
          <w:tab w:val="left" w:pos="284"/>
        </w:tabs>
        <w:ind w:left="284" w:hanging="284"/>
        <w:rPr>
          <w:rFonts w:ascii="Calibri" w:eastAsia="MS Mincho" w:hAnsi="Calibri" w:cs="Calibri"/>
          <w:lang w:val="en-US"/>
        </w:rPr>
      </w:pPr>
      <w:r w:rsidRPr="00454772">
        <w:rPr>
          <w:rFonts w:ascii="Calibri" w:eastAsia="MS Mincho" w:hAnsi="Calibri" w:cs="Calibri"/>
          <w:lang w:val="en-US"/>
        </w:rPr>
        <w:t>Work closely with the Executive Headteacher and Headteacher or Head of School to ensure there is proper challenge and support.</w:t>
      </w:r>
    </w:p>
    <w:p w14:paraId="165548ED" w14:textId="77777777" w:rsidR="00454772" w:rsidRPr="00454772" w:rsidRDefault="00454772" w:rsidP="00454772">
      <w:pPr>
        <w:numPr>
          <w:ilvl w:val="0"/>
          <w:numId w:val="11"/>
        </w:numPr>
        <w:tabs>
          <w:tab w:val="left" w:pos="284"/>
        </w:tabs>
        <w:ind w:left="284" w:hanging="284"/>
        <w:rPr>
          <w:rFonts w:ascii="Calibri" w:eastAsia="MS Mincho" w:hAnsi="Calibri" w:cs="Calibri"/>
          <w:lang w:val="en-US"/>
        </w:rPr>
      </w:pPr>
      <w:r w:rsidRPr="00454772">
        <w:rPr>
          <w:rFonts w:ascii="Calibri" w:eastAsia="MS Mincho" w:hAnsi="Calibri" w:cs="Calibri"/>
          <w:lang w:val="en-US"/>
        </w:rPr>
        <w:t>Hold the LSC to account, ensuring all business is conducted efficiently and effectively, ensuring governors and associate members attend regularly, can contribute and are listened to with clear decisions being made when necessary.</w:t>
      </w:r>
    </w:p>
    <w:p w14:paraId="60DB72C1" w14:textId="77777777" w:rsidR="00454772" w:rsidRPr="00454772" w:rsidRDefault="00454772" w:rsidP="00454772">
      <w:pPr>
        <w:numPr>
          <w:ilvl w:val="0"/>
          <w:numId w:val="11"/>
        </w:numPr>
        <w:tabs>
          <w:tab w:val="left" w:pos="284"/>
        </w:tabs>
        <w:ind w:left="284" w:hanging="284"/>
        <w:rPr>
          <w:rFonts w:ascii="Calibri" w:eastAsia="MS Mincho" w:hAnsi="Calibri" w:cs="Calibri"/>
          <w:lang w:val="en-US"/>
        </w:rPr>
      </w:pPr>
      <w:r w:rsidRPr="00454772">
        <w:rPr>
          <w:rFonts w:ascii="Calibri" w:eastAsia="MS Mincho" w:hAnsi="Calibri" w:cs="Calibri"/>
          <w:lang w:val="en-US"/>
        </w:rPr>
        <w:t>Meet regularly with the headteacher or head of school to receive school updates and provide pastoral support, as appropriate.</w:t>
      </w:r>
    </w:p>
    <w:p w14:paraId="5DCE3AF7" w14:textId="77777777" w:rsidR="00454772" w:rsidRPr="00454772" w:rsidRDefault="00454772" w:rsidP="00454772">
      <w:pPr>
        <w:tabs>
          <w:tab w:val="left" w:pos="284"/>
        </w:tabs>
        <w:ind w:left="284" w:hanging="284"/>
        <w:rPr>
          <w:rFonts w:ascii="Calibri" w:eastAsia="MS Mincho" w:hAnsi="Calibri" w:cs="Calibri"/>
          <w:lang w:val="en-US"/>
        </w:rPr>
      </w:pPr>
    </w:p>
    <w:p w14:paraId="139A2562" w14:textId="77777777" w:rsidR="00454772" w:rsidRPr="00454772" w:rsidRDefault="00454772" w:rsidP="00454772">
      <w:pPr>
        <w:rPr>
          <w:rFonts w:ascii="Calibri" w:eastAsia="MS Mincho" w:hAnsi="Calibri" w:cs="Calibri"/>
          <w:b/>
          <w:bCs/>
          <w:u w:val="single"/>
          <w:lang w:val="en-US"/>
        </w:rPr>
      </w:pPr>
    </w:p>
    <w:p w14:paraId="1B98D92D" w14:textId="77777777" w:rsidR="00454772" w:rsidRP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Meetings </w:t>
      </w:r>
    </w:p>
    <w:p w14:paraId="51D04C24"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 xml:space="preserve">Each Local School Committee is scheduled to meet four times each year. The annual schedule of meetings will be confirmed as part of its date-setting at the start of each school year. </w:t>
      </w:r>
    </w:p>
    <w:p w14:paraId="3F05F524" w14:textId="77777777" w:rsidR="00454772" w:rsidRPr="00454772" w:rsidRDefault="00454772" w:rsidP="00454772">
      <w:pPr>
        <w:rPr>
          <w:rFonts w:ascii="Calibri" w:eastAsia="MS Mincho" w:hAnsi="Calibri" w:cs="Calibri"/>
          <w:lang w:val="en-US"/>
        </w:rPr>
      </w:pPr>
    </w:p>
    <w:p w14:paraId="629A4DC7"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 xml:space="preserve">A written report will be sent after each LSC meeting to the governing body. If required, the LSC Chair will give a verbal report at the governing body meeting to </w:t>
      </w:r>
      <w:proofErr w:type="spellStart"/>
      <w:r w:rsidRPr="00454772">
        <w:rPr>
          <w:rFonts w:ascii="Calibri" w:eastAsia="MS Mincho" w:hAnsi="Calibri" w:cs="Calibri"/>
          <w:lang w:val="en-US"/>
        </w:rPr>
        <w:t>summarise</w:t>
      </w:r>
      <w:proofErr w:type="spellEnd"/>
      <w:r w:rsidRPr="00454772">
        <w:rPr>
          <w:rFonts w:ascii="Calibri" w:eastAsia="MS Mincho" w:hAnsi="Calibri" w:cs="Calibri"/>
          <w:lang w:val="en-US"/>
        </w:rPr>
        <w:t xml:space="preserve"> the main points and actions discussed.</w:t>
      </w:r>
    </w:p>
    <w:p w14:paraId="54A6B41E" w14:textId="77777777" w:rsidR="00454772" w:rsidRPr="00454772" w:rsidRDefault="00454772" w:rsidP="00454772">
      <w:pPr>
        <w:rPr>
          <w:rFonts w:ascii="Calibri" w:eastAsia="MS Mincho" w:hAnsi="Calibri" w:cs="Calibri"/>
          <w:lang w:val="en-US"/>
        </w:rPr>
      </w:pPr>
    </w:p>
    <w:p w14:paraId="1A58C129" w14:textId="77777777" w:rsidR="00454772" w:rsidRPr="00454772" w:rsidRDefault="00454772" w:rsidP="00454772">
      <w:pPr>
        <w:rPr>
          <w:rFonts w:ascii="Calibri" w:eastAsia="MS Mincho" w:hAnsi="Calibri" w:cs="Calibri"/>
          <w:lang w:val="en-US"/>
        </w:rPr>
      </w:pPr>
      <w:r w:rsidRPr="00454772">
        <w:rPr>
          <w:rFonts w:ascii="Calibri" w:eastAsia="MS Mincho" w:hAnsi="Calibri" w:cs="Calibri"/>
          <w:lang w:val="en-US"/>
        </w:rPr>
        <w:t xml:space="preserve">The quorum for meetings will be made up of at least 1 governor, the Headteacher or Head of School (or acting Headteacher or Head of School in event of them being unavailable) and totaling no less than four governors and associate members. LSC governors and associate members can participate by phone or video conference. A meeting will not become inquorate should the headteacher or head of school </w:t>
      </w:r>
      <w:proofErr w:type="gramStart"/>
      <w:r w:rsidRPr="00454772">
        <w:rPr>
          <w:rFonts w:ascii="Calibri" w:eastAsia="MS Mincho" w:hAnsi="Calibri" w:cs="Calibri"/>
          <w:lang w:val="en-US"/>
        </w:rPr>
        <w:t>have to</w:t>
      </w:r>
      <w:proofErr w:type="gramEnd"/>
      <w:r w:rsidRPr="00454772">
        <w:rPr>
          <w:rFonts w:ascii="Calibri" w:eastAsia="MS Mincho" w:hAnsi="Calibri" w:cs="Calibri"/>
          <w:lang w:val="en-US"/>
        </w:rPr>
        <w:t xml:space="preserve"> leave due to declaring an interest. Absences, including lateness, should be notified to the Chair of the LSC, headteacher or Head of School in advance. Attendance is expected at all meetings and is monitored. Absences are noted but not consented to.  Attendance is reported to the Governors on an annual basis. If governors, including associate members, have low attendance, they will be asked to assess their commitment to the position and consider standing down.</w:t>
      </w:r>
    </w:p>
    <w:p w14:paraId="59F708B3" w14:textId="774FAA4D" w:rsidR="003B7068" w:rsidRDefault="003B7068">
      <w:pPr>
        <w:rPr>
          <w:rFonts w:ascii="Calibri" w:eastAsia="MS Mincho" w:hAnsi="Calibri" w:cs="Calibri"/>
          <w:lang w:val="en-US"/>
        </w:rPr>
      </w:pPr>
      <w:r>
        <w:rPr>
          <w:rFonts w:ascii="Calibri" w:eastAsia="MS Mincho" w:hAnsi="Calibri" w:cs="Calibri"/>
          <w:lang w:val="en-US"/>
        </w:rPr>
        <w:br w:type="page"/>
      </w:r>
    </w:p>
    <w:p w14:paraId="7515ADD1" w14:textId="77777777" w:rsidR="00454772" w:rsidRDefault="00454772" w:rsidP="00454772">
      <w:pPr>
        <w:rPr>
          <w:rFonts w:ascii="Calibri" w:eastAsia="MS Mincho" w:hAnsi="Calibri" w:cs="Calibri"/>
          <w:b/>
          <w:bCs/>
          <w:u w:val="single"/>
          <w:lang w:val="en-US"/>
        </w:rPr>
      </w:pPr>
      <w:r w:rsidRPr="00454772">
        <w:rPr>
          <w:rFonts w:ascii="Calibri" w:eastAsia="MS Mincho" w:hAnsi="Calibri" w:cs="Calibri"/>
          <w:b/>
          <w:bCs/>
          <w:u w:val="single"/>
          <w:lang w:val="en-US"/>
        </w:rPr>
        <w:t xml:space="preserve">Responsibilities </w:t>
      </w:r>
    </w:p>
    <w:p w14:paraId="3B4751F2" w14:textId="77777777" w:rsidR="003B7068" w:rsidRPr="00454772" w:rsidRDefault="003B7068" w:rsidP="00454772">
      <w:pPr>
        <w:rPr>
          <w:rFonts w:ascii="Calibri" w:eastAsia="MS Mincho" w:hAnsi="Calibri" w:cs="Calibri"/>
          <w:b/>
          <w:bCs/>
          <w:u w:val="single"/>
          <w:lang w:val="en-US"/>
        </w:rPr>
      </w:pPr>
    </w:p>
    <w:p w14:paraId="5BBA0F41" w14:textId="77777777" w:rsidR="00454772" w:rsidRPr="00454772" w:rsidRDefault="00454772" w:rsidP="00454772">
      <w:pPr>
        <w:rPr>
          <w:rFonts w:ascii="Calibri" w:eastAsia="MS Mincho" w:hAnsi="Calibri" w:cs="Calibri"/>
          <w:b/>
          <w:bCs/>
          <w:lang w:val="en-US"/>
        </w:rPr>
      </w:pPr>
      <w:r w:rsidRPr="00454772">
        <w:rPr>
          <w:rFonts w:ascii="Calibri" w:eastAsia="MS Mincho" w:hAnsi="Calibri" w:cs="Calibri"/>
          <w:b/>
          <w:bCs/>
          <w:lang w:val="en-US"/>
        </w:rPr>
        <w:t>Strategic vision and oversight</w:t>
      </w:r>
    </w:p>
    <w:p w14:paraId="0BE812D9" w14:textId="77777777" w:rsidR="00454772" w:rsidRPr="00454772" w:rsidRDefault="00454772" w:rsidP="00454772">
      <w:pPr>
        <w:numPr>
          <w:ilvl w:val="0"/>
          <w:numId w:val="12"/>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recommend required school-specific changes to Federation vision, values and educational character to ensure spiritual wellbeing of pupils.</w:t>
      </w:r>
    </w:p>
    <w:p w14:paraId="6127C754" w14:textId="77777777" w:rsidR="00454772" w:rsidRPr="00454772" w:rsidRDefault="00454772" w:rsidP="00454772">
      <w:pPr>
        <w:numPr>
          <w:ilvl w:val="0"/>
          <w:numId w:val="12"/>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determine the LSC’s own vision in line with the Federation vision and reports to FGB</w:t>
      </w:r>
    </w:p>
    <w:p w14:paraId="4E16B9B5" w14:textId="77777777" w:rsidR="00454772" w:rsidRPr="00454772" w:rsidRDefault="00454772" w:rsidP="00454772">
      <w:pPr>
        <w:numPr>
          <w:ilvl w:val="0"/>
          <w:numId w:val="12"/>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review and recommend school evaluation (SEF) and development plans in line with Federation priorities (FIP)</w:t>
      </w:r>
    </w:p>
    <w:p w14:paraId="58DF2693" w14:textId="77777777" w:rsidR="00454772" w:rsidRPr="00454772" w:rsidRDefault="00454772" w:rsidP="00454772">
      <w:pPr>
        <w:numPr>
          <w:ilvl w:val="0"/>
          <w:numId w:val="12"/>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receive and consider school reports from external partners in line with Federation priorities</w:t>
      </w:r>
    </w:p>
    <w:p w14:paraId="03D7BCBC" w14:textId="77777777" w:rsidR="00454772" w:rsidRPr="003B7068" w:rsidRDefault="00454772" w:rsidP="00454772">
      <w:pPr>
        <w:numPr>
          <w:ilvl w:val="0"/>
          <w:numId w:val="12"/>
        </w:numPr>
        <w:tabs>
          <w:tab w:val="left" w:pos="284"/>
        </w:tabs>
        <w:spacing w:after="160" w:line="259" w:lineRule="auto"/>
        <w:ind w:left="284" w:hanging="284"/>
        <w:contextualSpacing/>
        <w:rPr>
          <w:rFonts w:ascii="Calibri" w:eastAsia="Calibri" w:hAnsi="Calibri" w:cs="Calibri"/>
          <w:b/>
          <w:bCs/>
          <w:sz w:val="22"/>
          <w:szCs w:val="22"/>
        </w:rPr>
      </w:pPr>
      <w:r w:rsidRPr="00454772">
        <w:rPr>
          <w:rFonts w:ascii="Calibri" w:eastAsia="Calibri" w:hAnsi="Calibri" w:cs="Calibri"/>
        </w:rPr>
        <w:t>To contribute to planning prior to, and action planning after, inspections including Ofsted and SIAMS</w:t>
      </w:r>
    </w:p>
    <w:p w14:paraId="67AD7930" w14:textId="77777777" w:rsidR="003B7068" w:rsidRPr="00454772" w:rsidRDefault="003B7068" w:rsidP="003B7068">
      <w:pPr>
        <w:tabs>
          <w:tab w:val="left" w:pos="284"/>
        </w:tabs>
        <w:spacing w:after="160" w:line="259" w:lineRule="auto"/>
        <w:ind w:left="284"/>
        <w:contextualSpacing/>
        <w:rPr>
          <w:rFonts w:ascii="Calibri" w:eastAsia="Calibri" w:hAnsi="Calibri" w:cs="Calibri"/>
          <w:b/>
          <w:bCs/>
          <w:sz w:val="22"/>
          <w:szCs w:val="22"/>
        </w:rPr>
      </w:pPr>
    </w:p>
    <w:p w14:paraId="15525EE0" w14:textId="77777777" w:rsidR="00454772" w:rsidRPr="00454772" w:rsidRDefault="00454772" w:rsidP="00454772">
      <w:pPr>
        <w:tabs>
          <w:tab w:val="left" w:pos="284"/>
        </w:tabs>
        <w:spacing w:after="160" w:line="259" w:lineRule="auto"/>
        <w:contextualSpacing/>
        <w:rPr>
          <w:rFonts w:ascii="Calibri" w:eastAsia="Calibri" w:hAnsi="Calibri" w:cs="Calibri"/>
          <w:b/>
          <w:bCs/>
        </w:rPr>
      </w:pPr>
      <w:r w:rsidRPr="00454772">
        <w:rPr>
          <w:rFonts w:ascii="Calibri" w:eastAsia="Calibri" w:hAnsi="Calibri" w:cs="Calibri"/>
          <w:b/>
          <w:bCs/>
        </w:rPr>
        <w:t>Governance</w:t>
      </w:r>
    </w:p>
    <w:p w14:paraId="140E7C50" w14:textId="77777777" w:rsidR="00454772" w:rsidRPr="00454772" w:rsidRDefault="00454772" w:rsidP="00454772">
      <w:pPr>
        <w:numPr>
          <w:ilvl w:val="0"/>
          <w:numId w:val="13"/>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provide oversight and monitoring (where required) for pre-school registration.</w:t>
      </w:r>
    </w:p>
    <w:p w14:paraId="0AC3C0BD" w14:textId="77777777" w:rsidR="00454772" w:rsidRPr="00454772" w:rsidRDefault="00454772" w:rsidP="00454772">
      <w:pPr>
        <w:numPr>
          <w:ilvl w:val="0"/>
          <w:numId w:val="13"/>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receive regular updates on governance and ensure all LSC governors and associate members attend appropriate training.</w:t>
      </w:r>
    </w:p>
    <w:p w14:paraId="12C5C491" w14:textId="77777777" w:rsidR="00454772" w:rsidRPr="00454772" w:rsidRDefault="00454772" w:rsidP="00454772">
      <w:pPr>
        <w:numPr>
          <w:ilvl w:val="0"/>
          <w:numId w:val="13"/>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monitor school specific policy requirements</w:t>
      </w:r>
    </w:p>
    <w:p w14:paraId="4812A11A" w14:textId="77777777" w:rsidR="00454772" w:rsidRPr="00454772" w:rsidRDefault="00454772" w:rsidP="00454772">
      <w:pPr>
        <w:numPr>
          <w:ilvl w:val="0"/>
          <w:numId w:val="13"/>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monitor the implementation of Federation policies at school level</w:t>
      </w:r>
    </w:p>
    <w:p w14:paraId="0DBB45A7" w14:textId="77777777" w:rsidR="00454772" w:rsidRPr="00454772" w:rsidRDefault="00454772" w:rsidP="00454772">
      <w:pPr>
        <w:numPr>
          <w:ilvl w:val="0"/>
          <w:numId w:val="13"/>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ensure school compliance with statutory requirements, including Early Years</w:t>
      </w:r>
    </w:p>
    <w:p w14:paraId="646BDE06" w14:textId="77777777" w:rsidR="00454772" w:rsidRPr="00454772" w:rsidRDefault="00454772" w:rsidP="00454772">
      <w:pPr>
        <w:numPr>
          <w:ilvl w:val="0"/>
          <w:numId w:val="13"/>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set and monitor school Equality Objectives in line with Equality Act</w:t>
      </w:r>
    </w:p>
    <w:p w14:paraId="1EE94D85" w14:textId="77777777" w:rsidR="003B7068" w:rsidRPr="003B7068" w:rsidRDefault="00454772" w:rsidP="00454772">
      <w:pPr>
        <w:numPr>
          <w:ilvl w:val="0"/>
          <w:numId w:val="13"/>
        </w:numPr>
        <w:tabs>
          <w:tab w:val="left" w:pos="284"/>
        </w:tabs>
        <w:spacing w:after="160" w:line="259" w:lineRule="auto"/>
        <w:ind w:left="284" w:hanging="284"/>
        <w:contextualSpacing/>
        <w:rPr>
          <w:rFonts w:ascii="Calibri" w:eastAsia="MS Mincho" w:hAnsi="Calibri" w:cs="Calibri"/>
          <w:b/>
          <w:bCs/>
          <w:lang w:val="en-US"/>
        </w:rPr>
      </w:pPr>
      <w:r w:rsidRPr="00454772">
        <w:rPr>
          <w:rFonts w:ascii="Calibri" w:eastAsia="Calibri" w:hAnsi="Calibri" w:cs="Calibri"/>
        </w:rPr>
        <w:t>To monitor the Equality Policy at school level</w:t>
      </w:r>
    </w:p>
    <w:p w14:paraId="2E78B3B6" w14:textId="77777777" w:rsidR="003B7068" w:rsidRPr="003B7068" w:rsidRDefault="003B7068" w:rsidP="003B7068">
      <w:pPr>
        <w:tabs>
          <w:tab w:val="left" w:pos="284"/>
        </w:tabs>
        <w:spacing w:after="160" w:line="259" w:lineRule="auto"/>
        <w:ind w:left="284"/>
        <w:contextualSpacing/>
        <w:rPr>
          <w:rFonts w:ascii="Calibri" w:eastAsia="MS Mincho" w:hAnsi="Calibri" w:cs="Calibri"/>
          <w:b/>
          <w:bCs/>
          <w:lang w:val="en-US"/>
        </w:rPr>
      </w:pPr>
    </w:p>
    <w:p w14:paraId="1A5C9A60" w14:textId="58D92EE8" w:rsidR="00454772" w:rsidRPr="00454772" w:rsidRDefault="00454772" w:rsidP="003B7068">
      <w:pPr>
        <w:tabs>
          <w:tab w:val="left" w:pos="284"/>
        </w:tabs>
        <w:spacing w:after="160" w:line="259" w:lineRule="auto"/>
        <w:contextualSpacing/>
        <w:rPr>
          <w:rFonts w:ascii="Calibri" w:eastAsia="MS Mincho" w:hAnsi="Calibri" w:cs="Calibri"/>
          <w:b/>
          <w:bCs/>
          <w:lang w:val="en-US"/>
        </w:rPr>
      </w:pPr>
      <w:r w:rsidRPr="00454772">
        <w:rPr>
          <w:rFonts w:ascii="Calibri" w:eastAsia="MS Mincho" w:hAnsi="Calibri" w:cs="Calibri"/>
          <w:b/>
          <w:bCs/>
          <w:lang w:val="en-US"/>
        </w:rPr>
        <w:t>Curriculum and Standards</w:t>
      </w:r>
    </w:p>
    <w:p w14:paraId="6D9B0E6B" w14:textId="77777777" w:rsidR="00454772" w:rsidRPr="00454772" w:rsidRDefault="00454772" w:rsidP="00454772">
      <w:pPr>
        <w:numPr>
          <w:ilvl w:val="0"/>
          <w:numId w:val="14"/>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oversee the implementation of the federation-wide curriculum policy</w:t>
      </w:r>
    </w:p>
    <w:p w14:paraId="70850BE4" w14:textId="77777777" w:rsidR="00454772" w:rsidRPr="00454772" w:rsidRDefault="00454772" w:rsidP="00454772">
      <w:pPr>
        <w:numPr>
          <w:ilvl w:val="0"/>
          <w:numId w:val="14"/>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monitor the quality of education at the school</w:t>
      </w:r>
    </w:p>
    <w:p w14:paraId="3B260EC2" w14:textId="77777777" w:rsidR="00454772" w:rsidRPr="00454772" w:rsidRDefault="00454772" w:rsidP="00454772">
      <w:pPr>
        <w:numPr>
          <w:ilvl w:val="0"/>
          <w:numId w:val="14"/>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approve the curriculum proposed by each headteacher or head of school (consistent with Federation policy)</w:t>
      </w:r>
    </w:p>
    <w:p w14:paraId="3E10F5BA" w14:textId="77777777" w:rsidR="00454772" w:rsidRDefault="00454772" w:rsidP="00454772">
      <w:pPr>
        <w:numPr>
          <w:ilvl w:val="0"/>
          <w:numId w:val="14"/>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oversee the target-setting process with the headteacher or head of school and monitor progress</w:t>
      </w:r>
    </w:p>
    <w:p w14:paraId="130279E9" w14:textId="77777777" w:rsidR="003B7068" w:rsidRPr="00454772" w:rsidRDefault="003B7068" w:rsidP="003B7068">
      <w:pPr>
        <w:tabs>
          <w:tab w:val="left" w:pos="284"/>
        </w:tabs>
        <w:spacing w:after="160" w:line="259" w:lineRule="auto"/>
        <w:ind w:left="284"/>
        <w:contextualSpacing/>
        <w:rPr>
          <w:rFonts w:ascii="Calibri" w:eastAsia="Calibri" w:hAnsi="Calibri" w:cs="Calibri"/>
        </w:rPr>
      </w:pPr>
    </w:p>
    <w:p w14:paraId="2BAFC4D3" w14:textId="77777777" w:rsidR="00454772" w:rsidRPr="00454772" w:rsidRDefault="00454772" w:rsidP="00454772">
      <w:pPr>
        <w:tabs>
          <w:tab w:val="left" w:pos="284"/>
        </w:tabs>
        <w:ind w:left="284" w:hanging="284"/>
        <w:rPr>
          <w:rFonts w:ascii="Calibri" w:eastAsia="MS Mincho" w:hAnsi="Calibri" w:cs="Calibri"/>
          <w:b/>
          <w:bCs/>
          <w:lang w:val="en-US"/>
        </w:rPr>
      </w:pPr>
      <w:r w:rsidRPr="00454772">
        <w:rPr>
          <w:rFonts w:ascii="Calibri" w:eastAsia="MS Mincho" w:hAnsi="Calibri" w:cs="Calibri"/>
          <w:b/>
          <w:bCs/>
          <w:lang w:val="en-US"/>
        </w:rPr>
        <w:t>Safeguarding, SEND and Pupil Wellbeing</w:t>
      </w:r>
    </w:p>
    <w:p w14:paraId="111EADD8" w14:textId="77777777" w:rsidR="00454772" w:rsidRPr="00454772" w:rsidRDefault="00454772" w:rsidP="00454772">
      <w:pPr>
        <w:numPr>
          <w:ilvl w:val="0"/>
          <w:numId w:val="14"/>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ensure implementation of the Special Educational Needs and Disabilities (SEND) and Disability Discrimination Act (DDA) Policies</w:t>
      </w:r>
    </w:p>
    <w:p w14:paraId="60FFED1E" w14:textId="77777777" w:rsidR="00454772" w:rsidRPr="00454772" w:rsidRDefault="00454772" w:rsidP="00454772">
      <w:pPr>
        <w:numPr>
          <w:ilvl w:val="0"/>
          <w:numId w:val="14"/>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review and suggest amendments for policies relating to pupil behaviour</w:t>
      </w:r>
    </w:p>
    <w:p w14:paraId="553873D6" w14:textId="77777777" w:rsidR="00454772" w:rsidRPr="00454772" w:rsidRDefault="00454772" w:rsidP="00454772">
      <w:pPr>
        <w:numPr>
          <w:ilvl w:val="0"/>
          <w:numId w:val="14"/>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ensure implementation of the Child Protection Policy</w:t>
      </w:r>
    </w:p>
    <w:p w14:paraId="71C0ADB5" w14:textId="77777777" w:rsidR="00454772" w:rsidRPr="00454772" w:rsidRDefault="00454772" w:rsidP="00454772">
      <w:pPr>
        <w:numPr>
          <w:ilvl w:val="0"/>
          <w:numId w:val="14"/>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ensure adequate safeguarding provisions in line with requirements</w:t>
      </w:r>
    </w:p>
    <w:p w14:paraId="07D4F836" w14:textId="77777777" w:rsidR="00454772" w:rsidRPr="00454772" w:rsidRDefault="00454772" w:rsidP="00454772">
      <w:pPr>
        <w:numPr>
          <w:ilvl w:val="0"/>
          <w:numId w:val="14"/>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report safeguarding matters and procedures as required</w:t>
      </w:r>
    </w:p>
    <w:p w14:paraId="1042E20C" w14:textId="77777777" w:rsidR="00454772" w:rsidRPr="003B7068" w:rsidRDefault="00454772" w:rsidP="00454772">
      <w:pPr>
        <w:numPr>
          <w:ilvl w:val="0"/>
          <w:numId w:val="14"/>
        </w:numPr>
        <w:tabs>
          <w:tab w:val="left" w:pos="284"/>
        </w:tabs>
        <w:spacing w:after="160" w:line="259" w:lineRule="auto"/>
        <w:ind w:left="284" w:hanging="284"/>
        <w:contextualSpacing/>
        <w:rPr>
          <w:rFonts w:ascii="Calibri" w:eastAsia="Calibri" w:hAnsi="Calibri" w:cs="Calibri"/>
          <w:lang w:val="en-US"/>
        </w:rPr>
      </w:pPr>
      <w:r w:rsidRPr="00454772">
        <w:rPr>
          <w:rFonts w:ascii="Calibri" w:eastAsia="Calibri" w:hAnsi="Calibri" w:cs="Calibri"/>
        </w:rPr>
        <w:t>To nominate a designated governor or associate members who acts as link person between the Federated Governing Body, LSC and the nominated Designated Safeguarding Lead.</w:t>
      </w:r>
    </w:p>
    <w:p w14:paraId="2500176E" w14:textId="77777777" w:rsidR="003B7068" w:rsidRDefault="003B7068" w:rsidP="003B7068">
      <w:pPr>
        <w:tabs>
          <w:tab w:val="left" w:pos="284"/>
        </w:tabs>
        <w:spacing w:after="160" w:line="259" w:lineRule="auto"/>
        <w:ind w:left="284"/>
        <w:contextualSpacing/>
        <w:rPr>
          <w:rFonts w:ascii="Calibri" w:eastAsia="Calibri" w:hAnsi="Calibri" w:cs="Calibri"/>
        </w:rPr>
      </w:pPr>
    </w:p>
    <w:p w14:paraId="10E9DA6C" w14:textId="77777777" w:rsidR="003B7068" w:rsidRPr="00454772" w:rsidRDefault="003B7068" w:rsidP="003B7068">
      <w:pPr>
        <w:tabs>
          <w:tab w:val="left" w:pos="284"/>
        </w:tabs>
        <w:spacing w:after="160" w:line="259" w:lineRule="auto"/>
        <w:ind w:left="284"/>
        <w:contextualSpacing/>
        <w:rPr>
          <w:rFonts w:ascii="Calibri" w:eastAsia="Calibri" w:hAnsi="Calibri" w:cs="Calibri"/>
          <w:lang w:val="en-US"/>
        </w:rPr>
      </w:pPr>
    </w:p>
    <w:p w14:paraId="70E6A333" w14:textId="6EBC6928" w:rsidR="00454772" w:rsidRPr="00454772" w:rsidRDefault="00454772" w:rsidP="00454772">
      <w:pPr>
        <w:tabs>
          <w:tab w:val="left" w:pos="284"/>
        </w:tabs>
        <w:ind w:left="284" w:hanging="284"/>
        <w:rPr>
          <w:rFonts w:ascii="Calibri" w:eastAsia="MS Mincho" w:hAnsi="Calibri" w:cs="Calibri"/>
          <w:b/>
          <w:bCs/>
          <w:lang w:val="en-US"/>
        </w:rPr>
      </w:pPr>
      <w:r w:rsidRPr="00454772">
        <w:rPr>
          <w:rFonts w:ascii="Calibri" w:eastAsia="MS Mincho" w:hAnsi="Calibri" w:cs="Calibri"/>
          <w:b/>
          <w:bCs/>
          <w:lang w:val="en-US"/>
        </w:rPr>
        <w:t>Premise</w:t>
      </w:r>
      <w:r w:rsidR="003B7068">
        <w:rPr>
          <w:rFonts w:ascii="Calibri" w:eastAsia="MS Mincho" w:hAnsi="Calibri" w:cs="Calibri"/>
          <w:b/>
          <w:bCs/>
          <w:lang w:val="en-US"/>
        </w:rPr>
        <w:t>s</w:t>
      </w:r>
    </w:p>
    <w:p w14:paraId="5B0FC83F" w14:textId="77777777" w:rsidR="00454772" w:rsidRPr="00454772" w:rsidRDefault="00454772" w:rsidP="00454772">
      <w:pPr>
        <w:numPr>
          <w:ilvl w:val="0"/>
          <w:numId w:val="15"/>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agree the school Health &amp; Safety Policy</w:t>
      </w:r>
    </w:p>
    <w:p w14:paraId="0782084F" w14:textId="77777777" w:rsidR="00454772" w:rsidRPr="00454772" w:rsidRDefault="00454772" w:rsidP="00454772">
      <w:pPr>
        <w:numPr>
          <w:ilvl w:val="0"/>
          <w:numId w:val="15"/>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monitor implementation of the Health &amp; Safety Policy including for premises work, site inspections, and receive reports e.g. on fire risk assessments</w:t>
      </w:r>
    </w:p>
    <w:p w14:paraId="22857600" w14:textId="77777777" w:rsidR="00454772" w:rsidRPr="00454772" w:rsidRDefault="00454772" w:rsidP="00454772">
      <w:pPr>
        <w:numPr>
          <w:ilvl w:val="0"/>
          <w:numId w:val="15"/>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agree and monitor the school accessibility plan</w:t>
      </w:r>
    </w:p>
    <w:p w14:paraId="750C936C" w14:textId="77777777" w:rsidR="00454772" w:rsidRPr="00454772" w:rsidRDefault="00454772" w:rsidP="00454772">
      <w:pPr>
        <w:numPr>
          <w:ilvl w:val="0"/>
          <w:numId w:val="15"/>
        </w:numPr>
        <w:tabs>
          <w:tab w:val="left" w:pos="284"/>
        </w:tabs>
        <w:spacing w:after="160" w:line="259" w:lineRule="auto"/>
        <w:ind w:left="284" w:hanging="284"/>
        <w:contextualSpacing/>
        <w:rPr>
          <w:rFonts w:ascii="Calibri" w:eastAsia="Calibri" w:hAnsi="Calibri" w:cs="Calibri"/>
          <w:lang w:val="en-US"/>
        </w:rPr>
      </w:pPr>
      <w:r w:rsidRPr="00454772">
        <w:rPr>
          <w:rFonts w:ascii="Calibri" w:eastAsia="Calibri" w:hAnsi="Calibri" w:cs="Calibri"/>
        </w:rPr>
        <w:t>To review and maintain the buildings strategy and asset management plan</w:t>
      </w:r>
    </w:p>
    <w:p w14:paraId="7E8083A0" w14:textId="77777777" w:rsidR="00454772" w:rsidRPr="00454772" w:rsidRDefault="00454772" w:rsidP="00454772">
      <w:pPr>
        <w:numPr>
          <w:ilvl w:val="0"/>
          <w:numId w:val="15"/>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approve school’s insurance arrangements</w:t>
      </w:r>
    </w:p>
    <w:p w14:paraId="234698D2" w14:textId="77777777" w:rsidR="00454772" w:rsidRPr="003B7068" w:rsidRDefault="00454772" w:rsidP="00454772">
      <w:pPr>
        <w:numPr>
          <w:ilvl w:val="0"/>
          <w:numId w:val="15"/>
        </w:numPr>
        <w:tabs>
          <w:tab w:val="left" w:pos="284"/>
        </w:tabs>
        <w:spacing w:after="160" w:line="259" w:lineRule="auto"/>
        <w:ind w:left="284" w:hanging="284"/>
        <w:contextualSpacing/>
        <w:rPr>
          <w:rFonts w:ascii="Calibri" w:eastAsia="Calibri" w:hAnsi="Calibri" w:cs="Calibri"/>
          <w:lang w:val="en-US"/>
        </w:rPr>
      </w:pPr>
      <w:r w:rsidRPr="00454772">
        <w:rPr>
          <w:rFonts w:ascii="Calibri" w:eastAsia="Calibri" w:hAnsi="Calibri" w:cs="Calibri"/>
        </w:rPr>
        <w:t>To review risk reports</w:t>
      </w:r>
    </w:p>
    <w:p w14:paraId="53EB22D4" w14:textId="77777777" w:rsidR="003B7068" w:rsidRPr="00454772" w:rsidRDefault="003B7068" w:rsidP="00454772">
      <w:pPr>
        <w:numPr>
          <w:ilvl w:val="0"/>
          <w:numId w:val="15"/>
        </w:numPr>
        <w:tabs>
          <w:tab w:val="left" w:pos="284"/>
        </w:tabs>
        <w:spacing w:after="160" w:line="259" w:lineRule="auto"/>
        <w:ind w:left="284" w:hanging="284"/>
        <w:contextualSpacing/>
        <w:rPr>
          <w:rFonts w:ascii="Calibri" w:eastAsia="Calibri" w:hAnsi="Calibri" w:cs="Calibri"/>
          <w:lang w:val="en-US"/>
        </w:rPr>
      </w:pPr>
    </w:p>
    <w:p w14:paraId="66618854" w14:textId="77777777" w:rsidR="00454772" w:rsidRPr="00454772" w:rsidRDefault="00454772" w:rsidP="00454772">
      <w:pPr>
        <w:tabs>
          <w:tab w:val="left" w:pos="284"/>
        </w:tabs>
        <w:ind w:left="284" w:hanging="284"/>
        <w:rPr>
          <w:rFonts w:ascii="Calibri" w:eastAsia="MS Mincho" w:hAnsi="Calibri" w:cs="Calibri"/>
          <w:b/>
          <w:bCs/>
          <w:lang w:val="en-US"/>
        </w:rPr>
      </w:pPr>
      <w:r w:rsidRPr="00454772">
        <w:rPr>
          <w:rFonts w:ascii="Calibri" w:eastAsia="MS Mincho" w:hAnsi="Calibri" w:cs="Calibri"/>
          <w:b/>
          <w:bCs/>
          <w:lang w:val="en-US"/>
        </w:rPr>
        <w:t>Information management and communication</w:t>
      </w:r>
    </w:p>
    <w:p w14:paraId="46B7E8C4" w14:textId="77777777" w:rsidR="00454772" w:rsidRPr="00454772" w:rsidRDefault="00454772" w:rsidP="00454772">
      <w:pPr>
        <w:numPr>
          <w:ilvl w:val="0"/>
          <w:numId w:val="16"/>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ensure effective implementation of General Data Protection Regulation (GDPR), Data Protection Act 2018 and Data Protection policies and procedures at school level</w:t>
      </w:r>
    </w:p>
    <w:p w14:paraId="18697069" w14:textId="77777777" w:rsidR="00454772" w:rsidRPr="00454772" w:rsidRDefault="00454772" w:rsidP="00454772">
      <w:pPr>
        <w:numPr>
          <w:ilvl w:val="0"/>
          <w:numId w:val="16"/>
        </w:numPr>
        <w:tabs>
          <w:tab w:val="left" w:pos="284"/>
        </w:tabs>
        <w:spacing w:after="160" w:line="259" w:lineRule="auto"/>
        <w:ind w:left="284" w:hanging="284"/>
        <w:contextualSpacing/>
        <w:rPr>
          <w:rFonts w:ascii="Calibri" w:eastAsia="Calibri" w:hAnsi="Calibri" w:cs="Calibri"/>
        </w:rPr>
      </w:pPr>
      <w:r w:rsidRPr="00454772">
        <w:rPr>
          <w:rFonts w:ascii="Calibri" w:eastAsia="Calibri" w:hAnsi="Calibri" w:cs="Calibri"/>
        </w:rPr>
        <w:t>To ensure school websites are compliant with statutory requirements.</w:t>
      </w:r>
    </w:p>
    <w:p w14:paraId="200A3161" w14:textId="77777777" w:rsidR="00454772" w:rsidRPr="00454772" w:rsidRDefault="00454772" w:rsidP="00454772">
      <w:pPr>
        <w:numPr>
          <w:ilvl w:val="0"/>
          <w:numId w:val="16"/>
        </w:numPr>
        <w:tabs>
          <w:tab w:val="left" w:pos="284"/>
        </w:tabs>
        <w:spacing w:after="160" w:line="259" w:lineRule="auto"/>
        <w:ind w:left="284" w:hanging="284"/>
        <w:contextualSpacing/>
        <w:rPr>
          <w:rFonts w:ascii="Calibri" w:eastAsia="Calibri" w:hAnsi="Calibri" w:cs="Calibri"/>
          <w:lang w:val="en-US"/>
        </w:rPr>
      </w:pPr>
      <w:r w:rsidRPr="00454772">
        <w:rPr>
          <w:rFonts w:ascii="Calibri" w:eastAsia="Calibri" w:hAnsi="Calibri" w:cs="Calibri"/>
        </w:rPr>
        <w:t>To establish and maintain community relationships and provide channels to respond to feedback.</w:t>
      </w:r>
    </w:p>
    <w:p w14:paraId="421529C9" w14:textId="77777777" w:rsidR="00454772" w:rsidRPr="00454772" w:rsidRDefault="00454772" w:rsidP="00454772">
      <w:pPr>
        <w:tabs>
          <w:tab w:val="left" w:pos="284"/>
        </w:tabs>
        <w:rPr>
          <w:rFonts w:ascii="Calibri" w:eastAsia="MS Mincho" w:hAnsi="Calibri" w:cs="Calibri"/>
          <w:lang w:val="en-US"/>
        </w:rPr>
      </w:pPr>
    </w:p>
    <w:p w14:paraId="70C751C2" w14:textId="55B156D9" w:rsidR="003B7068" w:rsidRDefault="003B7068">
      <w:pPr>
        <w:rPr>
          <w:rFonts w:ascii="Calibri" w:eastAsia="MS Mincho" w:hAnsi="Calibri" w:cs="Calibri"/>
          <w:lang w:val="en-US"/>
        </w:rPr>
      </w:pPr>
      <w:r>
        <w:rPr>
          <w:rFonts w:ascii="Calibri" w:eastAsia="MS Mincho" w:hAnsi="Calibri" w:cs="Calibri"/>
          <w:lang w:val="en-US"/>
        </w:rPr>
        <w:br w:type="page"/>
      </w:r>
    </w:p>
    <w:p w14:paraId="29987AF6" w14:textId="77777777" w:rsidR="00454772" w:rsidRPr="00454772" w:rsidRDefault="00454772" w:rsidP="00454772">
      <w:pPr>
        <w:tabs>
          <w:tab w:val="left" w:pos="284"/>
        </w:tabs>
        <w:rPr>
          <w:rFonts w:ascii="Calibri" w:eastAsia="MS Mincho" w:hAnsi="Calibri" w:cs="Calibri"/>
          <w:b/>
          <w:bCs/>
          <w:lang w:val="en-US"/>
        </w:rPr>
      </w:pPr>
      <w:r w:rsidRPr="00454772">
        <w:rPr>
          <w:rFonts w:ascii="Calibri" w:eastAsia="MS Mincho" w:hAnsi="Calibri" w:cs="Calibri"/>
          <w:b/>
          <w:bCs/>
          <w:lang w:val="en-US"/>
        </w:rPr>
        <w:t xml:space="preserve">Governor Monitoring </w:t>
      </w:r>
    </w:p>
    <w:p w14:paraId="59B1F007"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lang w:val="en-US"/>
        </w:rPr>
        <w:t>The process of governor monitoring is cyclical and can be best explained diagrammatically as follows:</w:t>
      </w:r>
    </w:p>
    <w:p w14:paraId="5E89ED39"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noProof/>
          <w:lang w:eastAsia="en-GB"/>
        </w:rPr>
        <mc:AlternateContent>
          <mc:Choice Requires="wps">
            <w:drawing>
              <wp:anchor distT="0" distB="0" distL="114300" distR="114300" simplePos="0" relativeHeight="251653632" behindDoc="0" locked="0" layoutInCell="1" allowOverlap="1" wp14:anchorId="625B70A9" wp14:editId="68FDE2B3">
                <wp:simplePos x="0" y="0"/>
                <wp:positionH relativeFrom="column">
                  <wp:posOffset>85090</wp:posOffset>
                </wp:positionH>
                <wp:positionV relativeFrom="paragraph">
                  <wp:posOffset>177165</wp:posOffset>
                </wp:positionV>
                <wp:extent cx="2586355" cy="1372870"/>
                <wp:effectExtent l="5080" t="5715" r="8890" b="12065"/>
                <wp:wrapNone/>
                <wp:docPr id="1811912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355" cy="1372870"/>
                        </a:xfrm>
                        <a:prstGeom prst="roundRect">
                          <a:avLst>
                            <a:gd name="adj" fmla="val 16667"/>
                          </a:avLst>
                        </a:prstGeom>
                        <a:solidFill>
                          <a:srgbClr val="FFFFFF"/>
                        </a:solidFill>
                        <a:ln w="9525">
                          <a:solidFill>
                            <a:srgbClr val="000000"/>
                          </a:solidFill>
                          <a:round/>
                          <a:headEnd/>
                          <a:tailEnd/>
                        </a:ln>
                      </wps:spPr>
                      <wps:txbx>
                        <w:txbxContent>
                          <w:p w14:paraId="74B78A8A" w14:textId="77777777" w:rsidR="00454772" w:rsidRPr="0051788F" w:rsidRDefault="00454772" w:rsidP="00454772">
                            <w:pPr>
                              <w:rPr>
                                <w:rFonts w:cstheme="minorHAnsi"/>
                                <w:b/>
                                <w:bCs/>
                              </w:rPr>
                            </w:pPr>
                            <w:r w:rsidRPr="0051788F">
                              <w:rPr>
                                <w:rFonts w:cstheme="minorHAnsi"/>
                                <w:b/>
                                <w:bCs/>
                              </w:rPr>
                              <w:t>V</w:t>
                            </w:r>
                            <w:r>
                              <w:rPr>
                                <w:rFonts w:cstheme="minorHAnsi"/>
                                <w:b/>
                                <w:bCs/>
                              </w:rPr>
                              <w:t xml:space="preserve">ice </w:t>
                            </w:r>
                            <w:r w:rsidRPr="0051788F">
                              <w:rPr>
                                <w:rFonts w:cstheme="minorHAnsi"/>
                                <w:b/>
                                <w:bCs/>
                              </w:rPr>
                              <w:t>C</w:t>
                            </w:r>
                            <w:r>
                              <w:rPr>
                                <w:rFonts w:cstheme="minorHAnsi"/>
                                <w:b/>
                                <w:bCs/>
                              </w:rPr>
                              <w:t xml:space="preserve">hair </w:t>
                            </w:r>
                            <w:r w:rsidRPr="0051788F">
                              <w:rPr>
                                <w:rFonts w:cstheme="minorHAnsi"/>
                                <w:b/>
                                <w:bCs/>
                              </w:rPr>
                              <w:t>(</w:t>
                            </w:r>
                            <w:r>
                              <w:rPr>
                                <w:rFonts w:cstheme="minorHAnsi"/>
                                <w:b/>
                                <w:bCs/>
                              </w:rPr>
                              <w:t>Governor Monitoring</w:t>
                            </w:r>
                            <w:r w:rsidRPr="0051788F">
                              <w:rPr>
                                <w:rFonts w:cstheme="minorHAnsi"/>
                                <w:b/>
                                <w:bCs/>
                              </w:rPr>
                              <w:t>) and E</w:t>
                            </w:r>
                            <w:r>
                              <w:rPr>
                                <w:rFonts w:cstheme="minorHAnsi"/>
                                <w:b/>
                                <w:bCs/>
                              </w:rPr>
                              <w:t xml:space="preserve">xecutive </w:t>
                            </w:r>
                            <w:r w:rsidRPr="0051788F">
                              <w:rPr>
                                <w:rFonts w:cstheme="minorHAnsi"/>
                                <w:b/>
                                <w:bCs/>
                              </w:rPr>
                              <w:t>H</w:t>
                            </w:r>
                            <w:r>
                              <w:rPr>
                                <w:rFonts w:cstheme="minorHAnsi"/>
                                <w:b/>
                                <w:bCs/>
                              </w:rPr>
                              <w:t>eadteacher</w:t>
                            </w:r>
                            <w:r w:rsidRPr="0051788F">
                              <w:rPr>
                                <w:rFonts w:cstheme="minorHAnsi"/>
                                <w:b/>
                                <w:bCs/>
                              </w:rPr>
                              <w:t xml:space="preserve"> Review</w:t>
                            </w:r>
                          </w:p>
                          <w:p w14:paraId="404AB3A3" w14:textId="77777777" w:rsidR="00454772" w:rsidRPr="0051788F" w:rsidRDefault="00454772" w:rsidP="00454772">
                            <w:pPr>
                              <w:rPr>
                                <w:rFonts w:cstheme="minorHAnsi"/>
                                <w:sz w:val="20"/>
                                <w:szCs w:val="20"/>
                              </w:rPr>
                            </w:pPr>
                            <w:r w:rsidRPr="0051788F">
                              <w:rPr>
                                <w:rFonts w:cstheme="minorHAnsi"/>
                                <w:sz w:val="20"/>
                                <w:szCs w:val="20"/>
                              </w:rPr>
                              <w:t>-Progress through the FIP is discussed and reviewed</w:t>
                            </w:r>
                          </w:p>
                          <w:p w14:paraId="0CDA5673" w14:textId="77777777" w:rsidR="00454772" w:rsidRPr="0051788F" w:rsidRDefault="00454772" w:rsidP="00454772">
                            <w:pPr>
                              <w:rPr>
                                <w:rFonts w:cstheme="minorHAnsi"/>
                                <w:sz w:val="20"/>
                                <w:szCs w:val="20"/>
                              </w:rPr>
                            </w:pPr>
                            <w:r w:rsidRPr="0051788F">
                              <w:rPr>
                                <w:rFonts w:cstheme="minorHAnsi"/>
                                <w:sz w:val="20"/>
                                <w:szCs w:val="20"/>
                              </w:rPr>
                              <w:t>-Requirements for governor monitoring are identified and communicated with the LSC Chairs via the LSC Termly Agenda</w:t>
                            </w:r>
                          </w:p>
                          <w:p w14:paraId="2F333246" w14:textId="77777777" w:rsidR="00454772" w:rsidRPr="0051788F" w:rsidRDefault="00454772" w:rsidP="00454772">
                            <w:pPr>
                              <w:rPr>
                                <w:rFonts w:cstheme="minorHAnsi"/>
                                <w:sz w:val="20"/>
                                <w:szCs w:val="20"/>
                              </w:rPr>
                            </w:pPr>
                            <w:r w:rsidRPr="0051788F">
                              <w:rPr>
                                <w:rFonts w:cstheme="minorHAnsi"/>
                                <w:sz w:val="20"/>
                                <w:szCs w:val="20"/>
                              </w:rPr>
                              <w:t>-LSC Termly Agenda Agreed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B70A9" id="AutoShape 2" o:spid="_x0000_s1026" style="position:absolute;margin-left:6.7pt;margin-top:13.95pt;width:203.65pt;height:10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">
                <v:textbox>
                  <w:txbxContent>
                    <w:p w14:paraId="74B78A8A" w14:textId="77777777" w:rsidR="00454772" w:rsidRPr="0051788F" w:rsidRDefault="00454772" w:rsidP="00454772">
                      <w:pPr>
                        <w:rPr>
                          <w:rFonts w:cstheme="minorHAnsi"/>
                          <w:b/>
                          <w:bCs/>
                        </w:rPr>
                      </w:pPr>
                      <w:r w:rsidRPr="0051788F">
                        <w:rPr>
                          <w:rFonts w:cstheme="minorHAnsi"/>
                          <w:b/>
                          <w:bCs/>
                        </w:rPr>
                        <w:t>V</w:t>
                      </w:r>
                      <w:r>
                        <w:rPr>
                          <w:rFonts w:cstheme="minorHAnsi"/>
                          <w:b/>
                          <w:bCs/>
                        </w:rPr>
                        <w:t xml:space="preserve">ice </w:t>
                      </w:r>
                      <w:r w:rsidRPr="0051788F">
                        <w:rPr>
                          <w:rFonts w:cstheme="minorHAnsi"/>
                          <w:b/>
                          <w:bCs/>
                        </w:rPr>
                        <w:t>C</w:t>
                      </w:r>
                      <w:r>
                        <w:rPr>
                          <w:rFonts w:cstheme="minorHAnsi"/>
                          <w:b/>
                          <w:bCs/>
                        </w:rPr>
                        <w:t xml:space="preserve">hair </w:t>
                      </w:r>
                      <w:r w:rsidRPr="0051788F">
                        <w:rPr>
                          <w:rFonts w:cstheme="minorHAnsi"/>
                          <w:b/>
                          <w:bCs/>
                        </w:rPr>
                        <w:t>(</w:t>
                      </w:r>
                      <w:r>
                        <w:rPr>
                          <w:rFonts w:cstheme="minorHAnsi"/>
                          <w:b/>
                          <w:bCs/>
                        </w:rPr>
                        <w:t>Governor Monitoring</w:t>
                      </w:r>
                      <w:r w:rsidRPr="0051788F">
                        <w:rPr>
                          <w:rFonts w:cstheme="minorHAnsi"/>
                          <w:b/>
                          <w:bCs/>
                        </w:rPr>
                        <w:t>) and E</w:t>
                      </w:r>
                      <w:r>
                        <w:rPr>
                          <w:rFonts w:cstheme="minorHAnsi"/>
                          <w:b/>
                          <w:bCs/>
                        </w:rPr>
                        <w:t xml:space="preserve">xecutive </w:t>
                      </w:r>
                      <w:r w:rsidRPr="0051788F">
                        <w:rPr>
                          <w:rFonts w:cstheme="minorHAnsi"/>
                          <w:b/>
                          <w:bCs/>
                        </w:rPr>
                        <w:t>H</w:t>
                      </w:r>
                      <w:r>
                        <w:rPr>
                          <w:rFonts w:cstheme="minorHAnsi"/>
                          <w:b/>
                          <w:bCs/>
                        </w:rPr>
                        <w:t>eadteacher</w:t>
                      </w:r>
                      <w:r w:rsidRPr="0051788F">
                        <w:rPr>
                          <w:rFonts w:cstheme="minorHAnsi"/>
                          <w:b/>
                          <w:bCs/>
                        </w:rPr>
                        <w:t xml:space="preserve"> Review</w:t>
                      </w:r>
                    </w:p>
                    <w:p w14:paraId="404AB3A3" w14:textId="77777777" w:rsidR="00454772" w:rsidRPr="0051788F" w:rsidRDefault="00454772" w:rsidP="00454772">
                      <w:pPr>
                        <w:rPr>
                          <w:rFonts w:cstheme="minorHAnsi"/>
                          <w:sz w:val="20"/>
                          <w:szCs w:val="20"/>
                        </w:rPr>
                      </w:pPr>
                      <w:r w:rsidRPr="0051788F">
                        <w:rPr>
                          <w:rFonts w:cstheme="minorHAnsi"/>
                          <w:sz w:val="20"/>
                          <w:szCs w:val="20"/>
                        </w:rPr>
                        <w:t>-Progress through the FIP is discussed and reviewed</w:t>
                      </w:r>
                    </w:p>
                    <w:p w14:paraId="0CDA5673" w14:textId="77777777" w:rsidR="00454772" w:rsidRPr="0051788F" w:rsidRDefault="00454772" w:rsidP="00454772">
                      <w:pPr>
                        <w:rPr>
                          <w:rFonts w:cstheme="minorHAnsi"/>
                          <w:sz w:val="20"/>
                          <w:szCs w:val="20"/>
                        </w:rPr>
                      </w:pPr>
                      <w:r w:rsidRPr="0051788F">
                        <w:rPr>
                          <w:rFonts w:cstheme="minorHAnsi"/>
                          <w:sz w:val="20"/>
                          <w:szCs w:val="20"/>
                        </w:rPr>
                        <w:t>-Requirements for governor monitoring are identified and communicated with the LSC Chairs via the LSC Termly Agenda</w:t>
                      </w:r>
                    </w:p>
                    <w:p w14:paraId="2F333246" w14:textId="77777777" w:rsidR="00454772" w:rsidRPr="0051788F" w:rsidRDefault="00454772" w:rsidP="00454772">
                      <w:pPr>
                        <w:rPr>
                          <w:rFonts w:cstheme="minorHAnsi"/>
                          <w:sz w:val="20"/>
                          <w:szCs w:val="20"/>
                        </w:rPr>
                      </w:pPr>
                      <w:r w:rsidRPr="0051788F">
                        <w:rPr>
                          <w:rFonts w:cstheme="minorHAnsi"/>
                          <w:sz w:val="20"/>
                          <w:szCs w:val="20"/>
                        </w:rPr>
                        <w:t>-LSC Termly Agenda Agreed</w:t>
                      </w:r>
                    </w:p>
                  </w:txbxContent>
                </v:textbox>
              </v:roundrect>
            </w:pict>
          </mc:Fallback>
        </mc:AlternateContent>
      </w:r>
    </w:p>
    <w:p w14:paraId="6C5E8D81"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noProof/>
          <w:lang w:eastAsia="en-GB"/>
        </w:rPr>
        <mc:AlternateContent>
          <mc:Choice Requires="wps">
            <w:drawing>
              <wp:anchor distT="0" distB="0" distL="114300" distR="114300" simplePos="0" relativeHeight="251654656" behindDoc="0" locked="0" layoutInCell="1" allowOverlap="1" wp14:anchorId="6EEEEF06" wp14:editId="5F54BF00">
                <wp:simplePos x="0" y="0"/>
                <wp:positionH relativeFrom="column">
                  <wp:posOffset>3556635</wp:posOffset>
                </wp:positionH>
                <wp:positionV relativeFrom="paragraph">
                  <wp:posOffset>9525</wp:posOffset>
                </wp:positionV>
                <wp:extent cx="2524760" cy="1514475"/>
                <wp:effectExtent l="0" t="0" r="27940" b="28575"/>
                <wp:wrapNone/>
                <wp:docPr id="9881703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1514475"/>
                        </a:xfrm>
                        <a:prstGeom prst="roundRect">
                          <a:avLst>
                            <a:gd name="adj" fmla="val 16667"/>
                          </a:avLst>
                        </a:prstGeom>
                        <a:solidFill>
                          <a:srgbClr val="FFFFFF"/>
                        </a:solidFill>
                        <a:ln w="9525">
                          <a:solidFill>
                            <a:srgbClr val="000000"/>
                          </a:solidFill>
                          <a:round/>
                          <a:headEnd/>
                          <a:tailEnd/>
                        </a:ln>
                      </wps:spPr>
                      <wps:txbx>
                        <w:txbxContent>
                          <w:p w14:paraId="1258C896" w14:textId="77777777" w:rsidR="00454772" w:rsidRPr="00F02585" w:rsidRDefault="00454772" w:rsidP="00454772">
                            <w:pPr>
                              <w:rPr>
                                <w:rFonts w:ascii="Calibri" w:hAnsi="Calibri" w:cs="Calibri"/>
                                <w:b/>
                                <w:bCs/>
                              </w:rPr>
                            </w:pPr>
                            <w:r>
                              <w:rPr>
                                <w:rFonts w:ascii="Calibri" w:hAnsi="Calibri" w:cs="Calibri"/>
                                <w:b/>
                                <w:bCs/>
                              </w:rPr>
                              <w:t>LSC Termly Agenda Circulated</w:t>
                            </w:r>
                          </w:p>
                          <w:p w14:paraId="7313E374" w14:textId="77777777" w:rsidR="00454772" w:rsidRDefault="00454772" w:rsidP="00454772">
                            <w:pPr>
                              <w:rPr>
                                <w:rFonts w:ascii="Calibri" w:hAnsi="Calibri" w:cs="Calibri"/>
                                <w:sz w:val="20"/>
                                <w:szCs w:val="20"/>
                              </w:rPr>
                            </w:pPr>
                            <w:r w:rsidRPr="00F02585">
                              <w:rPr>
                                <w:rFonts w:ascii="Calibri" w:hAnsi="Calibri" w:cs="Calibri"/>
                                <w:sz w:val="20"/>
                                <w:szCs w:val="20"/>
                              </w:rPr>
                              <w:t>-</w:t>
                            </w:r>
                            <w:r>
                              <w:rPr>
                                <w:rFonts w:ascii="Calibri" w:hAnsi="Calibri" w:cs="Calibri"/>
                                <w:sz w:val="20"/>
                                <w:szCs w:val="20"/>
                              </w:rPr>
                              <w:t>At least 1 month before scheduled meeting</w:t>
                            </w:r>
                          </w:p>
                          <w:p w14:paraId="5D09C57C" w14:textId="77777777" w:rsidR="00454772" w:rsidRPr="00F02585" w:rsidRDefault="00454772" w:rsidP="00454772">
                            <w:pPr>
                              <w:rPr>
                                <w:rFonts w:ascii="Calibri" w:hAnsi="Calibri" w:cs="Calibri"/>
                                <w:sz w:val="20"/>
                                <w:szCs w:val="20"/>
                              </w:rPr>
                            </w:pPr>
                            <w:r>
                              <w:rPr>
                                <w:rFonts w:ascii="Calibri" w:hAnsi="Calibri" w:cs="Calibri"/>
                                <w:sz w:val="20"/>
                                <w:szCs w:val="20"/>
                              </w:rPr>
                              <w:t xml:space="preserve">-LSC Chairs ensure that governor monitoring is allocated to LSC governors/associate members as </w:t>
                            </w:r>
                            <w:proofErr w:type="gramStart"/>
                            <w:r>
                              <w:rPr>
                                <w:rFonts w:ascii="Calibri" w:hAnsi="Calibri" w:cs="Calibri"/>
                                <w:sz w:val="20"/>
                                <w:szCs w:val="20"/>
                              </w:rPr>
                              <w:t>appropriate</w:t>
                            </w:r>
                            <w:proofErr w:type="gramEnd"/>
                            <w:r>
                              <w:rPr>
                                <w:rFonts w:ascii="Calibri" w:hAnsi="Calibri" w:cs="Calibri"/>
                                <w:sz w:val="20"/>
                                <w:szCs w:val="20"/>
                              </w:rPr>
                              <w:t xml:space="preserve"> and this is completed before the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EEF06" id="AutoShape 3" o:spid="_x0000_s1027" style="position:absolute;margin-left:280.05pt;margin-top:.75pt;width:198.8pt;height:11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">
                <v:textbox>
                  <w:txbxContent>
                    <w:p w14:paraId="1258C896" w14:textId="77777777" w:rsidR="00454772" w:rsidRPr="00F02585" w:rsidRDefault="00454772" w:rsidP="00454772">
                      <w:pPr>
                        <w:rPr>
                          <w:rFonts w:ascii="Calibri" w:hAnsi="Calibri" w:cs="Calibri"/>
                          <w:b/>
                          <w:bCs/>
                        </w:rPr>
                      </w:pPr>
                      <w:r>
                        <w:rPr>
                          <w:rFonts w:ascii="Calibri" w:hAnsi="Calibri" w:cs="Calibri"/>
                          <w:b/>
                          <w:bCs/>
                        </w:rPr>
                        <w:t>LSC Termly Agenda Circulated</w:t>
                      </w:r>
                    </w:p>
                    <w:p w14:paraId="7313E374" w14:textId="77777777" w:rsidR="00454772" w:rsidRDefault="00454772" w:rsidP="00454772">
                      <w:pPr>
                        <w:rPr>
                          <w:rFonts w:ascii="Calibri" w:hAnsi="Calibri" w:cs="Calibri"/>
                          <w:sz w:val="20"/>
                          <w:szCs w:val="20"/>
                        </w:rPr>
                      </w:pPr>
                      <w:r w:rsidRPr="00F02585">
                        <w:rPr>
                          <w:rFonts w:ascii="Calibri" w:hAnsi="Calibri" w:cs="Calibri"/>
                          <w:sz w:val="20"/>
                          <w:szCs w:val="20"/>
                        </w:rPr>
                        <w:t>-</w:t>
                      </w:r>
                      <w:r>
                        <w:rPr>
                          <w:rFonts w:ascii="Calibri" w:hAnsi="Calibri" w:cs="Calibri"/>
                          <w:sz w:val="20"/>
                          <w:szCs w:val="20"/>
                        </w:rPr>
                        <w:t>At least 1 month before scheduled meeting</w:t>
                      </w:r>
                    </w:p>
                    <w:p w14:paraId="5D09C57C" w14:textId="77777777" w:rsidR="00454772" w:rsidRPr="00F02585" w:rsidRDefault="00454772" w:rsidP="00454772">
                      <w:pPr>
                        <w:rPr>
                          <w:rFonts w:ascii="Calibri" w:hAnsi="Calibri" w:cs="Calibri"/>
                          <w:sz w:val="20"/>
                          <w:szCs w:val="20"/>
                        </w:rPr>
                      </w:pPr>
                      <w:r>
                        <w:rPr>
                          <w:rFonts w:ascii="Calibri" w:hAnsi="Calibri" w:cs="Calibri"/>
                          <w:sz w:val="20"/>
                          <w:szCs w:val="20"/>
                        </w:rPr>
                        <w:t xml:space="preserve">-LSC Chairs ensure that governor monitoring is allocated to LSC governors/associate members as </w:t>
                      </w:r>
                      <w:proofErr w:type="gramStart"/>
                      <w:r>
                        <w:rPr>
                          <w:rFonts w:ascii="Calibri" w:hAnsi="Calibri" w:cs="Calibri"/>
                          <w:sz w:val="20"/>
                          <w:szCs w:val="20"/>
                        </w:rPr>
                        <w:t>appropriate</w:t>
                      </w:r>
                      <w:proofErr w:type="gramEnd"/>
                      <w:r>
                        <w:rPr>
                          <w:rFonts w:ascii="Calibri" w:hAnsi="Calibri" w:cs="Calibri"/>
                          <w:sz w:val="20"/>
                          <w:szCs w:val="20"/>
                        </w:rPr>
                        <w:t xml:space="preserve"> and this is completed before the meeting.</w:t>
                      </w:r>
                    </w:p>
                  </w:txbxContent>
                </v:textbox>
              </v:roundrect>
            </w:pict>
          </mc:Fallback>
        </mc:AlternateContent>
      </w:r>
    </w:p>
    <w:p w14:paraId="026779FD"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noProof/>
          <w:lang w:eastAsia="en-GB"/>
        </w:rPr>
        <w:drawing>
          <wp:anchor distT="0" distB="0" distL="114300" distR="114300" simplePos="0" relativeHeight="251663872" behindDoc="0" locked="0" layoutInCell="1" allowOverlap="1" wp14:anchorId="51304CB9" wp14:editId="7AC65007">
            <wp:simplePos x="0" y="0"/>
            <wp:positionH relativeFrom="column">
              <wp:posOffset>1575435</wp:posOffset>
            </wp:positionH>
            <wp:positionV relativeFrom="paragraph">
              <wp:posOffset>1219200</wp:posOffset>
            </wp:positionV>
            <wp:extent cx="836930" cy="836930"/>
            <wp:effectExtent l="57150" t="114300" r="0" b="58420"/>
            <wp:wrapNone/>
            <wp:docPr id="12" name="Picture 6" descr="Bottom left to right top, curve, curved arrow, direction, navigation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ttom left to right top, curve, curved arrow, direction, navigation icon -  Download on Iconfin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942297">
                      <a:off x="0" y="0"/>
                      <a:ext cx="836930" cy="836930"/>
                    </a:xfrm>
                    <a:prstGeom prst="rect">
                      <a:avLst/>
                    </a:prstGeom>
                    <a:noFill/>
                  </pic:spPr>
                </pic:pic>
              </a:graphicData>
            </a:graphic>
            <wp14:sizeRelH relativeFrom="page">
              <wp14:pctWidth>0</wp14:pctWidth>
            </wp14:sizeRelH>
            <wp14:sizeRelV relativeFrom="page">
              <wp14:pctHeight>0</wp14:pctHeight>
            </wp14:sizeRelV>
          </wp:anchor>
        </w:drawing>
      </w:r>
      <w:r w:rsidRPr="00454772">
        <w:rPr>
          <w:rFonts w:ascii="Calibri" w:eastAsia="MS Mincho" w:hAnsi="Calibri" w:cs="Calibri"/>
          <w:noProof/>
          <w:lang w:eastAsia="en-GB"/>
        </w:rPr>
        <w:drawing>
          <wp:anchor distT="0" distB="0" distL="114300" distR="114300" simplePos="0" relativeHeight="251661824" behindDoc="0" locked="0" layoutInCell="1" allowOverlap="1" wp14:anchorId="1B57BD81" wp14:editId="71BD006D">
            <wp:simplePos x="0" y="0"/>
            <wp:positionH relativeFrom="column">
              <wp:posOffset>3712210</wp:posOffset>
            </wp:positionH>
            <wp:positionV relativeFrom="paragraph">
              <wp:posOffset>1334135</wp:posOffset>
            </wp:positionV>
            <wp:extent cx="836930" cy="836930"/>
            <wp:effectExtent l="133350" t="76200" r="0" b="96520"/>
            <wp:wrapNone/>
            <wp:docPr id="10" name="Picture 5" descr="Bottom left to right top, curve, curved arrow, direction, navigation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ttom left to right top, curve, curved arrow, direction, navigation icon -  Download on Iconfin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8142296">
                      <a:off x="0" y="0"/>
                      <a:ext cx="836930" cy="836930"/>
                    </a:xfrm>
                    <a:prstGeom prst="rect">
                      <a:avLst/>
                    </a:prstGeom>
                    <a:noFill/>
                  </pic:spPr>
                </pic:pic>
              </a:graphicData>
            </a:graphic>
            <wp14:sizeRelH relativeFrom="page">
              <wp14:pctWidth>0</wp14:pctWidth>
            </wp14:sizeRelH>
            <wp14:sizeRelV relativeFrom="page">
              <wp14:pctHeight>0</wp14:pctHeight>
            </wp14:sizeRelV>
          </wp:anchor>
        </w:drawing>
      </w:r>
      <w:r w:rsidRPr="00454772">
        <w:rPr>
          <w:rFonts w:ascii="Calibri" w:eastAsia="MS Mincho" w:hAnsi="Calibri" w:cs="Calibri"/>
          <w:noProof/>
          <w:lang w:eastAsia="en-GB"/>
        </w:rPr>
        <w:drawing>
          <wp:anchor distT="0" distB="0" distL="114300" distR="114300" simplePos="0" relativeHeight="251662848" behindDoc="0" locked="0" layoutInCell="1" allowOverlap="1" wp14:anchorId="7CC2D573" wp14:editId="4CDA6762">
            <wp:simplePos x="0" y="0"/>
            <wp:positionH relativeFrom="column">
              <wp:posOffset>2595880</wp:posOffset>
            </wp:positionH>
            <wp:positionV relativeFrom="paragraph">
              <wp:posOffset>2369820</wp:posOffset>
            </wp:positionV>
            <wp:extent cx="836930" cy="836930"/>
            <wp:effectExtent l="114300" t="152400" r="39370" b="96520"/>
            <wp:wrapNone/>
            <wp:docPr id="11" name="Picture 4" descr="Bottom left to right top, curve, curved arrow, direction, navigation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eft to right top, curve, curved arrow, direction, navigation icon -  Download on Iconfin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3542296">
                      <a:off x="0" y="0"/>
                      <a:ext cx="836930" cy="836930"/>
                    </a:xfrm>
                    <a:prstGeom prst="rect">
                      <a:avLst/>
                    </a:prstGeom>
                    <a:noFill/>
                  </pic:spPr>
                </pic:pic>
              </a:graphicData>
            </a:graphic>
            <wp14:sizeRelH relativeFrom="page">
              <wp14:pctWidth>0</wp14:pctWidth>
            </wp14:sizeRelH>
            <wp14:sizeRelV relativeFrom="page">
              <wp14:pctHeight>0</wp14:pctHeight>
            </wp14:sizeRelV>
          </wp:anchor>
        </w:drawing>
      </w:r>
      <w:r w:rsidRPr="00454772">
        <w:rPr>
          <w:rFonts w:ascii="Calibri" w:eastAsia="MS Mincho" w:hAnsi="Calibri" w:cs="Calibri"/>
          <w:noProof/>
          <w:lang w:eastAsia="en-GB"/>
        </w:rPr>
        <mc:AlternateContent>
          <mc:Choice Requires="wps">
            <w:drawing>
              <wp:anchor distT="0" distB="0" distL="114300" distR="114300" simplePos="0" relativeHeight="251658752" behindDoc="0" locked="0" layoutInCell="1" allowOverlap="1" wp14:anchorId="27D9CA23" wp14:editId="692C777B">
                <wp:simplePos x="0" y="0"/>
                <wp:positionH relativeFrom="column">
                  <wp:posOffset>85090</wp:posOffset>
                </wp:positionH>
                <wp:positionV relativeFrom="paragraph">
                  <wp:posOffset>2198370</wp:posOffset>
                </wp:positionV>
                <wp:extent cx="2524760" cy="1372870"/>
                <wp:effectExtent l="5080" t="8255" r="13335" b="9525"/>
                <wp:wrapNone/>
                <wp:docPr id="9308034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1372870"/>
                        </a:xfrm>
                        <a:prstGeom prst="roundRect">
                          <a:avLst>
                            <a:gd name="adj" fmla="val 16667"/>
                          </a:avLst>
                        </a:prstGeom>
                        <a:solidFill>
                          <a:srgbClr val="FFFFFF"/>
                        </a:solidFill>
                        <a:ln w="9525">
                          <a:solidFill>
                            <a:srgbClr val="000000"/>
                          </a:solidFill>
                          <a:round/>
                          <a:headEnd/>
                          <a:tailEnd/>
                        </a:ln>
                      </wps:spPr>
                      <wps:txbx>
                        <w:txbxContent>
                          <w:p w14:paraId="61D04DAE" w14:textId="77777777" w:rsidR="00454772" w:rsidRPr="00F02585" w:rsidRDefault="00454772" w:rsidP="00454772">
                            <w:pPr>
                              <w:rPr>
                                <w:rFonts w:ascii="Calibri" w:hAnsi="Calibri" w:cs="Calibri"/>
                                <w:b/>
                                <w:bCs/>
                              </w:rPr>
                            </w:pPr>
                            <w:r>
                              <w:rPr>
                                <w:rFonts w:ascii="Calibri" w:hAnsi="Calibri" w:cs="Calibri"/>
                                <w:b/>
                                <w:bCs/>
                              </w:rPr>
                              <w:t>LSC Reports to the Governing Body</w:t>
                            </w:r>
                          </w:p>
                          <w:p w14:paraId="0F41085F" w14:textId="77777777" w:rsidR="00454772" w:rsidRDefault="00454772" w:rsidP="00454772">
                            <w:pPr>
                              <w:rPr>
                                <w:rFonts w:ascii="Calibri" w:hAnsi="Calibri" w:cs="Calibri"/>
                                <w:sz w:val="20"/>
                                <w:szCs w:val="20"/>
                              </w:rPr>
                            </w:pPr>
                            <w:r w:rsidRPr="00F02585">
                              <w:rPr>
                                <w:rFonts w:ascii="Calibri" w:hAnsi="Calibri" w:cs="Calibri"/>
                                <w:sz w:val="20"/>
                                <w:szCs w:val="20"/>
                              </w:rPr>
                              <w:t>-</w:t>
                            </w:r>
                            <w:r>
                              <w:rPr>
                                <w:rFonts w:ascii="Calibri" w:hAnsi="Calibri" w:cs="Calibri"/>
                                <w:sz w:val="20"/>
                                <w:szCs w:val="20"/>
                              </w:rPr>
                              <w:t>Each LSC submits their report to the governing body in time for it to be considered at the next meeting.</w:t>
                            </w:r>
                          </w:p>
                          <w:p w14:paraId="4CEAD72A" w14:textId="77777777" w:rsidR="00454772" w:rsidRPr="00F02585" w:rsidRDefault="00454772" w:rsidP="00454772">
                            <w:pPr>
                              <w:rPr>
                                <w:rFonts w:ascii="Calibri" w:hAnsi="Calibri" w:cs="Calibri"/>
                                <w:sz w:val="20"/>
                                <w:szCs w:val="20"/>
                              </w:rPr>
                            </w:pPr>
                            <w:r>
                              <w:rPr>
                                <w:rFonts w:ascii="Calibri" w:hAnsi="Calibri" w:cs="Calibri"/>
                                <w:sz w:val="20"/>
                                <w:szCs w:val="20"/>
                              </w:rPr>
                              <w:t xml:space="preserve">-The FGB </w:t>
                            </w:r>
                            <w:proofErr w:type="gramStart"/>
                            <w:r>
                              <w:rPr>
                                <w:rFonts w:ascii="Calibri" w:hAnsi="Calibri" w:cs="Calibri"/>
                                <w:sz w:val="20"/>
                                <w:szCs w:val="20"/>
                              </w:rPr>
                              <w:t>is able to</w:t>
                            </w:r>
                            <w:proofErr w:type="gramEnd"/>
                            <w:r>
                              <w:rPr>
                                <w:rFonts w:ascii="Calibri" w:hAnsi="Calibri" w:cs="Calibri"/>
                                <w:sz w:val="20"/>
                                <w:szCs w:val="20"/>
                              </w:rPr>
                              <w:t xml:space="preserve"> join up the work of each school and evaluate this in line with the FIP.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9CA23" id="AutoShape 6" o:spid="_x0000_s1028" style="position:absolute;margin-left:6.7pt;margin-top:173.1pt;width:198.8pt;height:10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">
                <v:textbox>
                  <w:txbxContent>
                    <w:p w14:paraId="61D04DAE" w14:textId="77777777" w:rsidR="00454772" w:rsidRPr="00F02585" w:rsidRDefault="00454772" w:rsidP="00454772">
                      <w:pPr>
                        <w:rPr>
                          <w:rFonts w:ascii="Calibri" w:hAnsi="Calibri" w:cs="Calibri"/>
                          <w:b/>
                          <w:bCs/>
                        </w:rPr>
                      </w:pPr>
                      <w:r>
                        <w:rPr>
                          <w:rFonts w:ascii="Calibri" w:hAnsi="Calibri" w:cs="Calibri"/>
                          <w:b/>
                          <w:bCs/>
                        </w:rPr>
                        <w:t>LSC Reports to the Governing Body</w:t>
                      </w:r>
                    </w:p>
                    <w:p w14:paraId="0F41085F" w14:textId="77777777" w:rsidR="00454772" w:rsidRDefault="00454772" w:rsidP="00454772">
                      <w:pPr>
                        <w:rPr>
                          <w:rFonts w:ascii="Calibri" w:hAnsi="Calibri" w:cs="Calibri"/>
                          <w:sz w:val="20"/>
                          <w:szCs w:val="20"/>
                        </w:rPr>
                      </w:pPr>
                      <w:r w:rsidRPr="00F02585">
                        <w:rPr>
                          <w:rFonts w:ascii="Calibri" w:hAnsi="Calibri" w:cs="Calibri"/>
                          <w:sz w:val="20"/>
                          <w:szCs w:val="20"/>
                        </w:rPr>
                        <w:t>-</w:t>
                      </w:r>
                      <w:r>
                        <w:rPr>
                          <w:rFonts w:ascii="Calibri" w:hAnsi="Calibri" w:cs="Calibri"/>
                          <w:sz w:val="20"/>
                          <w:szCs w:val="20"/>
                        </w:rPr>
                        <w:t>Each LSC submits their report to the governing body in time for it to be considered at the next meeting.</w:t>
                      </w:r>
                    </w:p>
                    <w:p w14:paraId="4CEAD72A" w14:textId="77777777" w:rsidR="00454772" w:rsidRPr="00F02585" w:rsidRDefault="00454772" w:rsidP="00454772">
                      <w:pPr>
                        <w:rPr>
                          <w:rFonts w:ascii="Calibri" w:hAnsi="Calibri" w:cs="Calibri"/>
                          <w:sz w:val="20"/>
                          <w:szCs w:val="20"/>
                        </w:rPr>
                      </w:pPr>
                      <w:r>
                        <w:rPr>
                          <w:rFonts w:ascii="Calibri" w:hAnsi="Calibri" w:cs="Calibri"/>
                          <w:sz w:val="20"/>
                          <w:szCs w:val="20"/>
                        </w:rPr>
                        <w:t xml:space="preserve">-The FGB </w:t>
                      </w:r>
                      <w:proofErr w:type="gramStart"/>
                      <w:r>
                        <w:rPr>
                          <w:rFonts w:ascii="Calibri" w:hAnsi="Calibri" w:cs="Calibri"/>
                          <w:sz w:val="20"/>
                          <w:szCs w:val="20"/>
                        </w:rPr>
                        <w:t>is able to</w:t>
                      </w:r>
                      <w:proofErr w:type="gramEnd"/>
                      <w:r>
                        <w:rPr>
                          <w:rFonts w:ascii="Calibri" w:hAnsi="Calibri" w:cs="Calibri"/>
                          <w:sz w:val="20"/>
                          <w:szCs w:val="20"/>
                        </w:rPr>
                        <w:t xml:space="preserve"> join up the work of each school and evaluate this in line with the FIP.</w:t>
                      </w:r>
                    </w:p>
                  </w:txbxContent>
                </v:textbox>
              </v:roundrect>
            </w:pict>
          </mc:Fallback>
        </mc:AlternateContent>
      </w:r>
      <w:r w:rsidRPr="00454772">
        <w:rPr>
          <w:rFonts w:ascii="Cambria" w:eastAsia="MS Mincho" w:hAnsi="Cambria" w:cs="Times New Roman"/>
          <w:noProof/>
          <w:lang w:eastAsia="en-GB"/>
        </w:rPr>
        <w:drawing>
          <wp:anchor distT="0" distB="0" distL="114300" distR="114300" simplePos="0" relativeHeight="251659776" behindDoc="0" locked="0" layoutInCell="1" allowOverlap="1" wp14:anchorId="69F0908F" wp14:editId="0826A025">
            <wp:simplePos x="0" y="0"/>
            <wp:positionH relativeFrom="column">
              <wp:posOffset>2736850</wp:posOffset>
            </wp:positionH>
            <wp:positionV relativeFrom="paragraph">
              <wp:posOffset>165100</wp:posOffset>
            </wp:positionV>
            <wp:extent cx="836930" cy="836930"/>
            <wp:effectExtent l="76200" t="114300" r="58420" b="134620"/>
            <wp:wrapNone/>
            <wp:docPr id="9" name="Picture 3" descr="Bottom left to right top, curve, curved arrow, direction, navigation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tom left to right top, curve, curved arrow, direction, navigation icon -  Download on Iconfin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42296">
                      <a:off x="0" y="0"/>
                      <a:ext cx="836930" cy="836930"/>
                    </a:xfrm>
                    <a:prstGeom prst="rect">
                      <a:avLst/>
                    </a:prstGeom>
                    <a:noFill/>
                  </pic:spPr>
                </pic:pic>
              </a:graphicData>
            </a:graphic>
            <wp14:sizeRelH relativeFrom="page">
              <wp14:pctWidth>0</wp14:pctWidth>
            </wp14:sizeRelH>
            <wp14:sizeRelV relativeFrom="page">
              <wp14:pctHeight>0</wp14:pctHeight>
            </wp14:sizeRelV>
          </wp:anchor>
        </w:drawing>
      </w:r>
      <w:r w:rsidRPr="00454772">
        <w:rPr>
          <w:rFonts w:ascii="Calibri" w:eastAsia="MS Mincho" w:hAnsi="Calibri" w:cs="Calibri"/>
          <w:noProof/>
          <w:lang w:eastAsia="en-GB"/>
        </w:rPr>
        <mc:AlternateContent>
          <mc:Choice Requires="wps">
            <w:drawing>
              <wp:anchor distT="0" distB="0" distL="114300" distR="114300" simplePos="0" relativeHeight="251656704" behindDoc="0" locked="0" layoutInCell="1" allowOverlap="1" wp14:anchorId="479BB80F" wp14:editId="3BF10080">
                <wp:simplePos x="0" y="0"/>
                <wp:positionH relativeFrom="column">
                  <wp:posOffset>3481705</wp:posOffset>
                </wp:positionH>
                <wp:positionV relativeFrom="paragraph">
                  <wp:posOffset>2132965</wp:posOffset>
                </wp:positionV>
                <wp:extent cx="2524760" cy="1874520"/>
                <wp:effectExtent l="10795" t="9525" r="7620" b="11430"/>
                <wp:wrapNone/>
                <wp:docPr id="181057333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1874520"/>
                        </a:xfrm>
                        <a:prstGeom prst="roundRect">
                          <a:avLst>
                            <a:gd name="adj" fmla="val 16667"/>
                          </a:avLst>
                        </a:prstGeom>
                        <a:solidFill>
                          <a:srgbClr val="FFFFFF"/>
                        </a:solidFill>
                        <a:ln w="9525">
                          <a:solidFill>
                            <a:srgbClr val="000000"/>
                          </a:solidFill>
                          <a:round/>
                          <a:headEnd/>
                          <a:tailEnd/>
                        </a:ln>
                      </wps:spPr>
                      <wps:txbx>
                        <w:txbxContent>
                          <w:p w14:paraId="756A5EB8" w14:textId="77777777" w:rsidR="00454772" w:rsidRPr="00F02585" w:rsidRDefault="00454772" w:rsidP="00454772">
                            <w:pPr>
                              <w:rPr>
                                <w:rFonts w:ascii="Calibri" w:hAnsi="Calibri" w:cs="Calibri"/>
                                <w:b/>
                                <w:bCs/>
                              </w:rPr>
                            </w:pPr>
                            <w:r>
                              <w:rPr>
                                <w:rFonts w:ascii="Calibri" w:hAnsi="Calibri" w:cs="Calibri"/>
                                <w:b/>
                                <w:bCs/>
                              </w:rPr>
                              <w:t>Termly LSC Meeting</w:t>
                            </w:r>
                          </w:p>
                          <w:p w14:paraId="0CC0A951" w14:textId="77777777" w:rsidR="00454772" w:rsidRDefault="00454772" w:rsidP="00454772">
                            <w:pPr>
                              <w:rPr>
                                <w:rFonts w:ascii="Calibri" w:hAnsi="Calibri" w:cs="Calibri"/>
                                <w:sz w:val="20"/>
                                <w:szCs w:val="20"/>
                              </w:rPr>
                            </w:pPr>
                            <w:r w:rsidRPr="00F02585">
                              <w:rPr>
                                <w:rFonts w:ascii="Calibri" w:hAnsi="Calibri" w:cs="Calibri"/>
                                <w:sz w:val="20"/>
                                <w:szCs w:val="20"/>
                              </w:rPr>
                              <w:t>-</w:t>
                            </w:r>
                            <w:r>
                              <w:rPr>
                                <w:rFonts w:ascii="Calibri" w:hAnsi="Calibri" w:cs="Calibri"/>
                                <w:sz w:val="20"/>
                                <w:szCs w:val="20"/>
                              </w:rPr>
                              <w:t>All 3 LSCs hold termly meetings, as scheduled.</w:t>
                            </w:r>
                          </w:p>
                          <w:p w14:paraId="562C2E43" w14:textId="77777777" w:rsidR="00454772" w:rsidRDefault="00454772" w:rsidP="00454772">
                            <w:pPr>
                              <w:rPr>
                                <w:rFonts w:ascii="Calibri" w:hAnsi="Calibri" w:cs="Calibri"/>
                                <w:sz w:val="20"/>
                                <w:szCs w:val="20"/>
                              </w:rPr>
                            </w:pPr>
                            <w:r>
                              <w:rPr>
                                <w:rFonts w:ascii="Calibri" w:hAnsi="Calibri" w:cs="Calibri"/>
                                <w:sz w:val="20"/>
                                <w:szCs w:val="20"/>
                              </w:rPr>
                              <w:t>-Governor monitoring is an intrinsic part of the meeting.</w:t>
                            </w:r>
                          </w:p>
                          <w:p w14:paraId="77F7B620" w14:textId="77777777" w:rsidR="00454772" w:rsidRPr="00F02585" w:rsidRDefault="00454772" w:rsidP="00454772">
                            <w:pPr>
                              <w:rPr>
                                <w:rFonts w:ascii="Calibri" w:hAnsi="Calibri" w:cs="Calibri"/>
                                <w:sz w:val="20"/>
                                <w:szCs w:val="20"/>
                              </w:rPr>
                            </w:pPr>
                            <w:r>
                              <w:rPr>
                                <w:rFonts w:ascii="Calibri" w:hAnsi="Calibri" w:cs="Calibri"/>
                                <w:sz w:val="20"/>
                                <w:szCs w:val="20"/>
                              </w:rPr>
                              <w:t>-The focused LSC Agenda Proforma, provided by the VC(GM), provides a simple reporting framework which can be completed during the meeting to avoid the need for additional clerking.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BB80F" id="AutoShape 5" o:spid="_x0000_s1029" style="position:absolute;margin-left:274.15pt;margin-top:167.95pt;width:198.8pt;height:1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">
                <v:textbox>
                  <w:txbxContent>
                    <w:p w14:paraId="756A5EB8" w14:textId="77777777" w:rsidR="00454772" w:rsidRPr="00F02585" w:rsidRDefault="00454772" w:rsidP="00454772">
                      <w:pPr>
                        <w:rPr>
                          <w:rFonts w:ascii="Calibri" w:hAnsi="Calibri" w:cs="Calibri"/>
                          <w:b/>
                          <w:bCs/>
                        </w:rPr>
                      </w:pPr>
                      <w:r>
                        <w:rPr>
                          <w:rFonts w:ascii="Calibri" w:hAnsi="Calibri" w:cs="Calibri"/>
                          <w:b/>
                          <w:bCs/>
                        </w:rPr>
                        <w:t>Termly LSC Meeting</w:t>
                      </w:r>
                    </w:p>
                    <w:p w14:paraId="0CC0A951" w14:textId="77777777" w:rsidR="00454772" w:rsidRDefault="00454772" w:rsidP="00454772">
                      <w:pPr>
                        <w:rPr>
                          <w:rFonts w:ascii="Calibri" w:hAnsi="Calibri" w:cs="Calibri"/>
                          <w:sz w:val="20"/>
                          <w:szCs w:val="20"/>
                        </w:rPr>
                      </w:pPr>
                      <w:r w:rsidRPr="00F02585">
                        <w:rPr>
                          <w:rFonts w:ascii="Calibri" w:hAnsi="Calibri" w:cs="Calibri"/>
                          <w:sz w:val="20"/>
                          <w:szCs w:val="20"/>
                        </w:rPr>
                        <w:t>-</w:t>
                      </w:r>
                      <w:r>
                        <w:rPr>
                          <w:rFonts w:ascii="Calibri" w:hAnsi="Calibri" w:cs="Calibri"/>
                          <w:sz w:val="20"/>
                          <w:szCs w:val="20"/>
                        </w:rPr>
                        <w:t>All 3 LSCs hold termly meetings, as scheduled.</w:t>
                      </w:r>
                    </w:p>
                    <w:p w14:paraId="562C2E43" w14:textId="77777777" w:rsidR="00454772" w:rsidRDefault="00454772" w:rsidP="00454772">
                      <w:pPr>
                        <w:rPr>
                          <w:rFonts w:ascii="Calibri" w:hAnsi="Calibri" w:cs="Calibri"/>
                          <w:sz w:val="20"/>
                          <w:szCs w:val="20"/>
                        </w:rPr>
                      </w:pPr>
                      <w:r>
                        <w:rPr>
                          <w:rFonts w:ascii="Calibri" w:hAnsi="Calibri" w:cs="Calibri"/>
                          <w:sz w:val="20"/>
                          <w:szCs w:val="20"/>
                        </w:rPr>
                        <w:t>-Governor monitoring is an intrinsic part of the meeting.</w:t>
                      </w:r>
                    </w:p>
                    <w:p w14:paraId="77F7B620" w14:textId="77777777" w:rsidR="00454772" w:rsidRPr="00F02585" w:rsidRDefault="00454772" w:rsidP="00454772">
                      <w:pPr>
                        <w:rPr>
                          <w:rFonts w:ascii="Calibri" w:hAnsi="Calibri" w:cs="Calibri"/>
                          <w:sz w:val="20"/>
                          <w:szCs w:val="20"/>
                        </w:rPr>
                      </w:pPr>
                      <w:r>
                        <w:rPr>
                          <w:rFonts w:ascii="Calibri" w:hAnsi="Calibri" w:cs="Calibri"/>
                          <w:sz w:val="20"/>
                          <w:szCs w:val="20"/>
                        </w:rPr>
                        <w:t>-The focused LSC Agenda Proforma, provided by the VC(GM), provides a simple reporting framework which can be completed during the meeting to avoid the need for additional clerking.</w:t>
                      </w:r>
                    </w:p>
                  </w:txbxContent>
                </v:textbox>
              </v:roundrect>
            </w:pict>
          </mc:Fallback>
        </mc:AlternateContent>
      </w:r>
    </w:p>
    <w:p w14:paraId="56BF9695" w14:textId="77777777" w:rsidR="00454772" w:rsidRPr="00454772" w:rsidRDefault="00454772" w:rsidP="00454772">
      <w:pPr>
        <w:tabs>
          <w:tab w:val="left" w:pos="284"/>
        </w:tabs>
        <w:rPr>
          <w:rFonts w:ascii="Calibri" w:eastAsia="MS Mincho" w:hAnsi="Calibri" w:cs="Calibri"/>
          <w:lang w:val="en-US"/>
        </w:rPr>
      </w:pPr>
    </w:p>
    <w:p w14:paraId="0F00AA66" w14:textId="77777777" w:rsidR="00454772" w:rsidRPr="00454772" w:rsidRDefault="00454772" w:rsidP="00454772">
      <w:pPr>
        <w:tabs>
          <w:tab w:val="left" w:pos="284"/>
        </w:tabs>
        <w:rPr>
          <w:rFonts w:ascii="Calibri" w:eastAsia="MS Mincho" w:hAnsi="Calibri" w:cs="Calibri"/>
          <w:lang w:val="en-US"/>
        </w:rPr>
      </w:pPr>
    </w:p>
    <w:p w14:paraId="2795D47C" w14:textId="77777777" w:rsidR="00454772" w:rsidRPr="00454772" w:rsidRDefault="00454772" w:rsidP="00454772">
      <w:pPr>
        <w:tabs>
          <w:tab w:val="left" w:pos="284"/>
        </w:tabs>
        <w:rPr>
          <w:rFonts w:ascii="Calibri" w:eastAsia="MS Mincho" w:hAnsi="Calibri" w:cs="Calibri"/>
          <w:lang w:val="en-US"/>
        </w:rPr>
      </w:pPr>
    </w:p>
    <w:p w14:paraId="3A057330" w14:textId="77777777" w:rsidR="00454772" w:rsidRPr="00454772" w:rsidRDefault="00454772" w:rsidP="00454772">
      <w:pPr>
        <w:tabs>
          <w:tab w:val="left" w:pos="284"/>
        </w:tabs>
        <w:rPr>
          <w:rFonts w:ascii="Calibri" w:eastAsia="MS Mincho" w:hAnsi="Calibri" w:cs="Calibri"/>
          <w:lang w:val="en-US"/>
        </w:rPr>
      </w:pPr>
    </w:p>
    <w:p w14:paraId="7E20BF9E" w14:textId="77777777" w:rsidR="00454772" w:rsidRPr="00454772" w:rsidRDefault="00454772" w:rsidP="00454772">
      <w:pPr>
        <w:tabs>
          <w:tab w:val="left" w:pos="284"/>
        </w:tabs>
        <w:rPr>
          <w:rFonts w:ascii="Calibri" w:eastAsia="MS Mincho" w:hAnsi="Calibri" w:cs="Calibri"/>
          <w:lang w:val="en-US"/>
        </w:rPr>
      </w:pPr>
    </w:p>
    <w:p w14:paraId="4963FFAB" w14:textId="77777777" w:rsidR="00454772" w:rsidRPr="00454772" w:rsidRDefault="00454772" w:rsidP="00454772">
      <w:pPr>
        <w:tabs>
          <w:tab w:val="left" w:pos="284"/>
        </w:tabs>
        <w:rPr>
          <w:rFonts w:ascii="Calibri" w:eastAsia="MS Mincho" w:hAnsi="Calibri" w:cs="Calibri"/>
          <w:lang w:val="en-US"/>
        </w:rPr>
      </w:pPr>
    </w:p>
    <w:p w14:paraId="1C5412EC" w14:textId="77777777" w:rsidR="00454772" w:rsidRPr="00454772" w:rsidRDefault="00454772" w:rsidP="00454772">
      <w:pPr>
        <w:tabs>
          <w:tab w:val="left" w:pos="284"/>
        </w:tabs>
        <w:rPr>
          <w:rFonts w:ascii="Calibri" w:eastAsia="MS Mincho" w:hAnsi="Calibri" w:cs="Calibri"/>
          <w:lang w:val="en-US"/>
        </w:rPr>
      </w:pPr>
    </w:p>
    <w:p w14:paraId="6066AC5E" w14:textId="77777777" w:rsidR="00454772" w:rsidRPr="00454772" w:rsidRDefault="00454772" w:rsidP="00454772">
      <w:pPr>
        <w:tabs>
          <w:tab w:val="left" w:pos="284"/>
        </w:tabs>
        <w:rPr>
          <w:rFonts w:ascii="Calibri" w:eastAsia="MS Mincho" w:hAnsi="Calibri" w:cs="Calibri"/>
          <w:lang w:val="en-US"/>
        </w:rPr>
      </w:pPr>
    </w:p>
    <w:p w14:paraId="5DEF7AAC" w14:textId="77777777" w:rsidR="00454772" w:rsidRPr="00454772" w:rsidRDefault="00454772" w:rsidP="00454772">
      <w:pPr>
        <w:tabs>
          <w:tab w:val="left" w:pos="284"/>
        </w:tabs>
        <w:rPr>
          <w:rFonts w:ascii="Calibri" w:eastAsia="MS Mincho" w:hAnsi="Calibri" w:cs="Calibri"/>
          <w:lang w:val="en-US"/>
        </w:rPr>
      </w:pPr>
    </w:p>
    <w:p w14:paraId="4742013C" w14:textId="77777777" w:rsidR="00454772" w:rsidRPr="00454772" w:rsidRDefault="00454772" w:rsidP="00454772">
      <w:pPr>
        <w:tabs>
          <w:tab w:val="left" w:pos="284"/>
        </w:tabs>
        <w:rPr>
          <w:rFonts w:ascii="Calibri" w:eastAsia="MS Mincho" w:hAnsi="Calibri" w:cs="Calibri"/>
          <w:lang w:val="en-US"/>
        </w:rPr>
      </w:pPr>
    </w:p>
    <w:p w14:paraId="4A363217" w14:textId="77777777" w:rsidR="00454772" w:rsidRPr="00454772" w:rsidRDefault="00454772" w:rsidP="00454772">
      <w:pPr>
        <w:tabs>
          <w:tab w:val="left" w:pos="284"/>
        </w:tabs>
        <w:rPr>
          <w:rFonts w:ascii="Calibri" w:eastAsia="MS Mincho" w:hAnsi="Calibri" w:cs="Calibri"/>
          <w:lang w:val="en-US"/>
        </w:rPr>
      </w:pPr>
    </w:p>
    <w:p w14:paraId="1C2C6749" w14:textId="77777777" w:rsidR="00454772" w:rsidRPr="00454772" w:rsidRDefault="00454772" w:rsidP="00454772">
      <w:pPr>
        <w:tabs>
          <w:tab w:val="left" w:pos="284"/>
        </w:tabs>
        <w:rPr>
          <w:rFonts w:ascii="Calibri" w:eastAsia="MS Mincho" w:hAnsi="Calibri" w:cs="Calibri"/>
          <w:lang w:val="en-US"/>
        </w:rPr>
      </w:pPr>
    </w:p>
    <w:p w14:paraId="6E832792" w14:textId="77777777" w:rsidR="00454772" w:rsidRPr="00454772" w:rsidRDefault="00454772" w:rsidP="00454772">
      <w:pPr>
        <w:tabs>
          <w:tab w:val="left" w:pos="284"/>
        </w:tabs>
        <w:rPr>
          <w:rFonts w:ascii="Calibri" w:eastAsia="MS Mincho" w:hAnsi="Calibri" w:cs="Calibri"/>
          <w:lang w:val="en-US"/>
        </w:rPr>
      </w:pPr>
    </w:p>
    <w:p w14:paraId="3891F3E4" w14:textId="77777777" w:rsidR="00454772" w:rsidRPr="00454772" w:rsidRDefault="00454772" w:rsidP="00454772">
      <w:pPr>
        <w:tabs>
          <w:tab w:val="left" w:pos="284"/>
        </w:tabs>
        <w:rPr>
          <w:rFonts w:ascii="Calibri" w:eastAsia="MS Mincho" w:hAnsi="Calibri" w:cs="Calibri"/>
          <w:lang w:val="en-US"/>
        </w:rPr>
      </w:pPr>
    </w:p>
    <w:p w14:paraId="52464260" w14:textId="77777777" w:rsidR="00454772" w:rsidRPr="00454772" w:rsidRDefault="00454772" w:rsidP="00454772">
      <w:pPr>
        <w:tabs>
          <w:tab w:val="left" w:pos="284"/>
        </w:tabs>
        <w:rPr>
          <w:rFonts w:ascii="Calibri" w:eastAsia="MS Mincho" w:hAnsi="Calibri" w:cs="Calibri"/>
          <w:lang w:val="en-US"/>
        </w:rPr>
      </w:pPr>
    </w:p>
    <w:p w14:paraId="6C6D40D4" w14:textId="77777777" w:rsidR="00454772" w:rsidRPr="00454772" w:rsidRDefault="00454772" w:rsidP="00454772">
      <w:pPr>
        <w:tabs>
          <w:tab w:val="left" w:pos="284"/>
        </w:tabs>
        <w:rPr>
          <w:rFonts w:ascii="Calibri" w:eastAsia="MS Mincho" w:hAnsi="Calibri" w:cs="Calibri"/>
          <w:lang w:val="en-US"/>
        </w:rPr>
      </w:pPr>
    </w:p>
    <w:p w14:paraId="365CEAB2" w14:textId="77777777" w:rsidR="00454772" w:rsidRPr="00454772" w:rsidRDefault="00454772" w:rsidP="00454772">
      <w:pPr>
        <w:tabs>
          <w:tab w:val="left" w:pos="284"/>
        </w:tabs>
        <w:rPr>
          <w:rFonts w:ascii="Calibri" w:eastAsia="MS Mincho" w:hAnsi="Calibri" w:cs="Calibri"/>
          <w:lang w:val="en-US"/>
        </w:rPr>
      </w:pPr>
    </w:p>
    <w:p w14:paraId="25A474E0" w14:textId="77777777" w:rsidR="00454772" w:rsidRPr="00454772" w:rsidRDefault="00454772" w:rsidP="00454772">
      <w:pPr>
        <w:tabs>
          <w:tab w:val="left" w:pos="284"/>
        </w:tabs>
        <w:rPr>
          <w:rFonts w:ascii="Calibri" w:eastAsia="MS Mincho" w:hAnsi="Calibri" w:cs="Calibri"/>
          <w:lang w:val="en-US"/>
        </w:rPr>
      </w:pPr>
    </w:p>
    <w:p w14:paraId="3124706B" w14:textId="77777777" w:rsidR="00454772" w:rsidRPr="00454772" w:rsidRDefault="00454772" w:rsidP="00454772">
      <w:pPr>
        <w:tabs>
          <w:tab w:val="left" w:pos="284"/>
        </w:tabs>
        <w:rPr>
          <w:rFonts w:ascii="Calibri" w:eastAsia="MS Mincho" w:hAnsi="Calibri" w:cs="Calibri"/>
          <w:lang w:val="en-US"/>
        </w:rPr>
      </w:pPr>
    </w:p>
    <w:p w14:paraId="5DF997CE" w14:textId="77777777" w:rsidR="00454772" w:rsidRPr="00454772" w:rsidRDefault="00454772" w:rsidP="00454772">
      <w:pPr>
        <w:tabs>
          <w:tab w:val="left" w:pos="284"/>
        </w:tabs>
        <w:rPr>
          <w:rFonts w:ascii="Calibri" w:eastAsia="MS Mincho" w:hAnsi="Calibri" w:cs="Calibri"/>
          <w:lang w:val="en-US"/>
        </w:rPr>
      </w:pPr>
    </w:p>
    <w:p w14:paraId="4B4198FF" w14:textId="77777777" w:rsidR="00454772" w:rsidRPr="00454772" w:rsidRDefault="00454772" w:rsidP="00454772">
      <w:pPr>
        <w:tabs>
          <w:tab w:val="left" w:pos="284"/>
        </w:tabs>
        <w:rPr>
          <w:rFonts w:ascii="Calibri" w:eastAsia="MS Mincho" w:hAnsi="Calibri" w:cs="Calibri"/>
          <w:b/>
          <w:bCs/>
          <w:lang w:val="en-US"/>
        </w:rPr>
      </w:pPr>
      <w:r w:rsidRPr="00454772">
        <w:rPr>
          <w:rFonts w:ascii="Calibri" w:eastAsia="MS Mincho" w:hAnsi="Calibri" w:cs="Calibri"/>
          <w:b/>
          <w:bCs/>
          <w:lang w:val="en-US"/>
        </w:rPr>
        <w:t>Glossary</w:t>
      </w:r>
    </w:p>
    <w:p w14:paraId="2E973C57"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lang w:val="en-US"/>
        </w:rPr>
        <w:t>FIP – Federation Improvement Plan</w:t>
      </w:r>
    </w:p>
    <w:p w14:paraId="7AF296F1"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lang w:val="en-US"/>
        </w:rPr>
        <w:t>FGB – Full Governing Body</w:t>
      </w:r>
    </w:p>
    <w:p w14:paraId="47958460"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lang w:val="en-US"/>
        </w:rPr>
        <w:t>VC(GM) – Vice Chair (Governor Monitoring)</w:t>
      </w:r>
    </w:p>
    <w:p w14:paraId="4E043536" w14:textId="77777777" w:rsidR="00454772" w:rsidRPr="00454772" w:rsidRDefault="00454772" w:rsidP="00454772">
      <w:pPr>
        <w:tabs>
          <w:tab w:val="left" w:pos="284"/>
        </w:tabs>
        <w:rPr>
          <w:rFonts w:ascii="Calibri" w:eastAsia="MS Mincho" w:hAnsi="Calibri" w:cs="Calibri"/>
          <w:lang w:val="en-US"/>
        </w:rPr>
      </w:pPr>
      <w:r w:rsidRPr="00454772">
        <w:rPr>
          <w:rFonts w:ascii="Calibri" w:eastAsia="MS Mincho" w:hAnsi="Calibri" w:cs="Calibri"/>
          <w:lang w:val="en-US"/>
        </w:rPr>
        <w:t>LSC – Local School Committee</w:t>
      </w:r>
    </w:p>
    <w:p w14:paraId="127A2665" w14:textId="77777777" w:rsidR="00454772" w:rsidRPr="00454772" w:rsidRDefault="00454772" w:rsidP="00454772">
      <w:pPr>
        <w:tabs>
          <w:tab w:val="left" w:pos="284"/>
        </w:tabs>
        <w:rPr>
          <w:rFonts w:ascii="Calibri" w:eastAsia="MS Mincho" w:hAnsi="Calibri" w:cs="Calibri"/>
          <w:lang w:val="en-US"/>
        </w:rPr>
      </w:pPr>
    </w:p>
    <w:p w14:paraId="731FB8FF" w14:textId="77777777" w:rsidR="00454772" w:rsidRPr="00454772" w:rsidRDefault="00454772" w:rsidP="00454772">
      <w:pPr>
        <w:tabs>
          <w:tab w:val="left" w:pos="284"/>
        </w:tabs>
        <w:rPr>
          <w:rFonts w:ascii="Calibri" w:eastAsia="MS Mincho" w:hAnsi="Calibri" w:cs="Calibri"/>
          <w:lang w:val="en-US"/>
        </w:rPr>
        <w:sectPr w:rsidR="00454772" w:rsidRPr="00454772" w:rsidSect="00644A9F">
          <w:headerReference w:type="even" r:id="rId8"/>
          <w:headerReference w:type="default" r:id="rId9"/>
          <w:headerReference w:type="first" r:id="rId10"/>
          <w:footerReference w:type="first" r:id="rId11"/>
          <w:pgSz w:w="11900" w:h="16820"/>
          <w:pgMar w:top="851" w:right="1134" w:bottom="2269" w:left="1134" w:header="1134" w:footer="1134" w:gutter="0"/>
          <w:cols w:space="708"/>
          <w:titlePg/>
          <w:docGrid w:linePitch="360"/>
        </w:sectPr>
      </w:pPr>
    </w:p>
    <w:p w14:paraId="65BD192E" w14:textId="77777777" w:rsidR="00454772" w:rsidRPr="00454772" w:rsidRDefault="00454772" w:rsidP="00454772">
      <w:pPr>
        <w:jc w:val="center"/>
        <w:rPr>
          <w:rFonts w:eastAsia="MS Mincho" w:cstheme="minorHAnsi"/>
          <w:b/>
          <w:bCs/>
          <w:u w:val="single"/>
          <w:lang w:val="en-US"/>
        </w:rPr>
      </w:pPr>
      <w:r w:rsidRPr="00454772">
        <w:rPr>
          <w:rFonts w:eastAsia="MS Mincho" w:cstheme="minorHAnsi"/>
          <w:b/>
          <w:bCs/>
          <w:u w:val="single"/>
          <w:lang w:val="en-US"/>
        </w:rPr>
        <w:t>Synergy Schools Federation – Governing Body Meeting Planner</w:t>
      </w:r>
    </w:p>
    <w:p w14:paraId="227BDCC5" w14:textId="77777777" w:rsidR="00454772" w:rsidRDefault="00454772" w:rsidP="00454772">
      <w:pPr>
        <w:jc w:val="center"/>
        <w:rPr>
          <w:rFonts w:eastAsia="MS Mincho" w:cstheme="minorHAnsi"/>
          <w:b/>
          <w:bCs/>
          <w:u w:val="single"/>
          <w:lang w:val="en-US"/>
        </w:rPr>
      </w:pPr>
      <w:r w:rsidRPr="00454772">
        <w:rPr>
          <w:rFonts w:eastAsia="MS Mincho" w:cstheme="minorHAnsi"/>
          <w:b/>
          <w:bCs/>
          <w:u w:val="single"/>
          <w:lang w:val="en-US"/>
        </w:rPr>
        <w:t>Post 6-School Federation</w:t>
      </w:r>
    </w:p>
    <w:p w14:paraId="2D4A552D" w14:textId="77777777" w:rsidR="00A52810" w:rsidRPr="00454772" w:rsidRDefault="00A52810" w:rsidP="00454772">
      <w:pPr>
        <w:jc w:val="center"/>
        <w:rPr>
          <w:rFonts w:eastAsia="MS Mincho" w:cstheme="minorHAnsi"/>
          <w:b/>
          <w:bCs/>
          <w:u w:val="single"/>
          <w:lang w:val="en-US"/>
        </w:rPr>
      </w:pPr>
    </w:p>
    <w:p w14:paraId="04D129FE" w14:textId="77777777" w:rsidR="00454772" w:rsidRPr="00454772" w:rsidRDefault="00454772" w:rsidP="00454772">
      <w:pPr>
        <w:numPr>
          <w:ilvl w:val="0"/>
          <w:numId w:val="20"/>
        </w:numPr>
        <w:spacing w:after="160" w:line="259" w:lineRule="auto"/>
        <w:contextualSpacing/>
        <w:rPr>
          <w:rFonts w:eastAsia="Calibri" w:cstheme="minorHAnsi"/>
          <w:sz w:val="22"/>
          <w:szCs w:val="22"/>
          <w:lang w:val="en-US"/>
        </w:rPr>
      </w:pPr>
      <w:r w:rsidRPr="00454772">
        <w:rPr>
          <w:rFonts w:eastAsia="Calibri" w:cstheme="minorHAnsi"/>
          <w:sz w:val="22"/>
          <w:szCs w:val="22"/>
          <w:lang w:val="en-US"/>
        </w:rPr>
        <w:t>6 Full Governing Body Meetings (1 every half term)</w:t>
      </w:r>
    </w:p>
    <w:p w14:paraId="6744A021" w14:textId="77777777" w:rsidR="00454772" w:rsidRDefault="00454772" w:rsidP="00454772">
      <w:pPr>
        <w:numPr>
          <w:ilvl w:val="0"/>
          <w:numId w:val="20"/>
        </w:numPr>
        <w:spacing w:after="160" w:line="259" w:lineRule="auto"/>
        <w:contextualSpacing/>
        <w:rPr>
          <w:rFonts w:eastAsia="Calibri" w:cstheme="minorHAnsi"/>
          <w:sz w:val="22"/>
          <w:szCs w:val="22"/>
          <w:lang w:val="en-US"/>
        </w:rPr>
      </w:pPr>
      <w:r w:rsidRPr="00454772">
        <w:rPr>
          <w:rFonts w:eastAsia="Calibri" w:cstheme="minorHAnsi"/>
          <w:sz w:val="22"/>
          <w:szCs w:val="22"/>
          <w:lang w:val="en-US"/>
        </w:rPr>
        <w:t>4 Local School Committee Meetings</w:t>
      </w:r>
    </w:p>
    <w:p w14:paraId="308D49E7" w14:textId="77777777" w:rsidR="00A52810" w:rsidRPr="00454772" w:rsidRDefault="00A52810" w:rsidP="00A52810">
      <w:pPr>
        <w:spacing w:after="160" w:line="259" w:lineRule="auto"/>
        <w:ind w:left="720"/>
        <w:contextualSpacing/>
        <w:rPr>
          <w:rFonts w:eastAsia="Calibri" w:cstheme="minorHAnsi"/>
          <w:sz w:val="22"/>
          <w:szCs w:val="22"/>
          <w:lang w:val="en-US"/>
        </w:rPr>
      </w:pPr>
    </w:p>
    <w:p w14:paraId="4EC00E4B" w14:textId="77777777" w:rsidR="00454772" w:rsidRPr="00454772" w:rsidRDefault="00454772" w:rsidP="00454772">
      <w:pPr>
        <w:rPr>
          <w:rFonts w:eastAsia="MS Mincho" w:cstheme="minorHAnsi"/>
          <w:b/>
          <w:bCs/>
          <w:u w:val="single"/>
          <w:lang w:val="en-US"/>
        </w:rPr>
      </w:pPr>
      <w:r w:rsidRPr="00454772">
        <w:rPr>
          <w:rFonts w:eastAsia="MS Mincho" w:cstheme="minorHAnsi"/>
          <w:b/>
          <w:bCs/>
          <w:u w:val="single"/>
          <w:lang w:val="en-US"/>
        </w:rPr>
        <w:t>Governing Body Meetings</w:t>
      </w:r>
    </w:p>
    <w:p w14:paraId="38F13A33" w14:textId="77777777" w:rsidR="00454772" w:rsidRPr="00454772" w:rsidRDefault="00454772" w:rsidP="00454772">
      <w:pPr>
        <w:rPr>
          <w:rFonts w:eastAsia="MS Mincho" w:cstheme="minorHAnsi"/>
          <w:lang w:val="en-US"/>
        </w:rPr>
      </w:pPr>
      <w:r w:rsidRPr="00454772">
        <w:rPr>
          <w:rFonts w:eastAsia="MS Mincho" w:cstheme="minorHAnsi"/>
          <w:lang w:val="en-US"/>
        </w:rPr>
        <w:t>Standing items</w:t>
      </w:r>
    </w:p>
    <w:p w14:paraId="19528009" w14:textId="77777777" w:rsidR="00454772" w:rsidRPr="00454772" w:rsidRDefault="00454772" w:rsidP="00454772">
      <w:pPr>
        <w:numPr>
          <w:ilvl w:val="0"/>
          <w:numId w:val="21"/>
        </w:numPr>
        <w:rPr>
          <w:rFonts w:eastAsia="MS Mincho" w:cstheme="minorHAnsi"/>
          <w:lang w:val="en-US"/>
        </w:rPr>
      </w:pPr>
      <w:r w:rsidRPr="00454772">
        <w:rPr>
          <w:rFonts w:eastAsia="MS Mincho" w:cstheme="minorHAnsi"/>
          <w:lang w:val="en-US"/>
        </w:rPr>
        <w:t>Attendance</w:t>
      </w:r>
    </w:p>
    <w:p w14:paraId="0D069404" w14:textId="77777777" w:rsidR="00454772" w:rsidRPr="00454772" w:rsidRDefault="00454772" w:rsidP="00454772">
      <w:pPr>
        <w:numPr>
          <w:ilvl w:val="0"/>
          <w:numId w:val="21"/>
        </w:numPr>
        <w:rPr>
          <w:rFonts w:eastAsia="MS Mincho" w:cstheme="minorHAnsi"/>
          <w:lang w:val="en-US"/>
        </w:rPr>
      </w:pPr>
      <w:r w:rsidRPr="00454772">
        <w:rPr>
          <w:rFonts w:eastAsia="MS Mincho" w:cstheme="minorHAnsi"/>
          <w:lang w:val="en-US"/>
        </w:rPr>
        <w:t>Business Interests and Confidentiality</w:t>
      </w:r>
    </w:p>
    <w:p w14:paraId="50692083" w14:textId="77777777" w:rsidR="00454772" w:rsidRPr="00454772" w:rsidRDefault="00454772" w:rsidP="00454772">
      <w:pPr>
        <w:numPr>
          <w:ilvl w:val="0"/>
          <w:numId w:val="21"/>
        </w:numPr>
        <w:rPr>
          <w:rFonts w:eastAsia="MS Mincho" w:cstheme="minorHAnsi"/>
          <w:lang w:val="en-US"/>
        </w:rPr>
      </w:pPr>
      <w:r w:rsidRPr="00454772">
        <w:rPr>
          <w:rFonts w:eastAsia="MS Mincho" w:cstheme="minorHAnsi"/>
          <w:lang w:val="en-US"/>
        </w:rPr>
        <w:t>Minutes</w:t>
      </w:r>
    </w:p>
    <w:p w14:paraId="6C11313B" w14:textId="77777777" w:rsidR="00454772" w:rsidRPr="00454772" w:rsidRDefault="00454772" w:rsidP="00454772">
      <w:pPr>
        <w:numPr>
          <w:ilvl w:val="0"/>
          <w:numId w:val="21"/>
        </w:numPr>
        <w:rPr>
          <w:rFonts w:eastAsia="MS Mincho" w:cstheme="minorHAnsi"/>
          <w:lang w:val="en-US"/>
        </w:rPr>
      </w:pPr>
      <w:r w:rsidRPr="00454772">
        <w:rPr>
          <w:rFonts w:eastAsia="MS Mincho" w:cstheme="minorHAnsi"/>
          <w:lang w:val="en-US"/>
        </w:rPr>
        <w:t>Correspondence</w:t>
      </w:r>
    </w:p>
    <w:p w14:paraId="6A9A96FF" w14:textId="77777777" w:rsidR="00454772" w:rsidRPr="00454772" w:rsidRDefault="00454772" w:rsidP="00454772">
      <w:pPr>
        <w:numPr>
          <w:ilvl w:val="0"/>
          <w:numId w:val="21"/>
        </w:numPr>
        <w:rPr>
          <w:rFonts w:eastAsia="MS Mincho" w:cstheme="minorHAnsi"/>
          <w:lang w:val="en-US"/>
        </w:rPr>
      </w:pPr>
      <w:r w:rsidRPr="00454772">
        <w:rPr>
          <w:rFonts w:eastAsia="MS Mincho" w:cstheme="minorHAnsi"/>
          <w:lang w:val="en-US"/>
        </w:rPr>
        <w:t>Safeguarding/Health and Safety</w:t>
      </w:r>
    </w:p>
    <w:p w14:paraId="479FAA80" w14:textId="77777777" w:rsidR="00454772" w:rsidRPr="00454772" w:rsidRDefault="00454772" w:rsidP="00454772">
      <w:pPr>
        <w:numPr>
          <w:ilvl w:val="0"/>
          <w:numId w:val="21"/>
        </w:numPr>
        <w:rPr>
          <w:rFonts w:eastAsia="MS Mincho" w:cstheme="minorHAnsi"/>
          <w:lang w:val="en-US"/>
        </w:rPr>
      </w:pPr>
      <w:r w:rsidRPr="00454772">
        <w:rPr>
          <w:rFonts w:eastAsia="MS Mincho" w:cstheme="minorHAnsi"/>
          <w:lang w:val="en-US"/>
        </w:rPr>
        <w:t>Approval/Ratification of Statutory Policies</w:t>
      </w:r>
    </w:p>
    <w:p w14:paraId="535CBFA0" w14:textId="77777777" w:rsidR="00454772" w:rsidRPr="00454772" w:rsidRDefault="00454772" w:rsidP="00454772">
      <w:pPr>
        <w:numPr>
          <w:ilvl w:val="0"/>
          <w:numId w:val="21"/>
        </w:numPr>
        <w:rPr>
          <w:rFonts w:eastAsia="MS Mincho" w:cstheme="minorHAnsi"/>
          <w:lang w:val="en-US"/>
        </w:rPr>
      </w:pPr>
      <w:r w:rsidRPr="00454772">
        <w:rPr>
          <w:rFonts w:eastAsia="MS Mincho" w:cstheme="minorHAnsi"/>
          <w:lang w:val="en-US"/>
        </w:rPr>
        <w:t>Any Other Business</w:t>
      </w:r>
    </w:p>
    <w:p w14:paraId="28302FC6" w14:textId="77777777" w:rsidR="00454772" w:rsidRPr="00454772" w:rsidRDefault="00454772" w:rsidP="00454772">
      <w:pPr>
        <w:numPr>
          <w:ilvl w:val="0"/>
          <w:numId w:val="21"/>
        </w:numPr>
        <w:rPr>
          <w:rFonts w:eastAsia="MS Mincho" w:cstheme="minorHAnsi"/>
          <w:lang w:val="en-US"/>
        </w:rPr>
      </w:pPr>
      <w:r w:rsidRPr="00454772">
        <w:rPr>
          <w:rFonts w:eastAsia="MS Mincho" w:cstheme="minorHAnsi"/>
          <w:lang w:val="en-US"/>
        </w:rPr>
        <w:t>Future Meeting Dates</w:t>
      </w:r>
    </w:p>
    <w:p w14:paraId="5BA57FD1" w14:textId="77777777" w:rsidR="00454772" w:rsidRPr="00454772" w:rsidRDefault="00454772" w:rsidP="00454772">
      <w:pPr>
        <w:rPr>
          <w:rFonts w:eastAsia="MS Mincho" w:cstheme="minorHAnsi"/>
          <w:lang w:val="en-US"/>
        </w:rPr>
      </w:pPr>
    </w:p>
    <w:tbl>
      <w:tblPr>
        <w:tblStyle w:val="TableGrid"/>
        <w:tblW w:w="10206" w:type="dxa"/>
        <w:jc w:val="center"/>
        <w:tblLook w:val="04A0" w:firstRow="1" w:lastRow="0" w:firstColumn="1" w:lastColumn="0" w:noHBand="0" w:noVBand="1"/>
      </w:tblPr>
      <w:tblGrid>
        <w:gridCol w:w="3402"/>
        <w:gridCol w:w="3402"/>
        <w:gridCol w:w="3402"/>
      </w:tblGrid>
      <w:tr w:rsidR="00454772" w:rsidRPr="00454772" w14:paraId="66E524BA" w14:textId="77777777" w:rsidTr="00D31790">
        <w:trPr>
          <w:jc w:val="center"/>
        </w:trPr>
        <w:tc>
          <w:tcPr>
            <w:tcW w:w="3402" w:type="dxa"/>
            <w:shd w:val="clear" w:color="auto" w:fill="D9D9D9" w:themeFill="background1" w:themeFillShade="D9"/>
          </w:tcPr>
          <w:p w14:paraId="77255A4D" w14:textId="77777777" w:rsidR="00454772" w:rsidRPr="00454772" w:rsidRDefault="00454772" w:rsidP="00454772">
            <w:pPr>
              <w:jc w:val="center"/>
              <w:rPr>
                <w:rFonts w:asciiTheme="minorHAnsi" w:hAnsiTheme="minorHAnsi" w:cstheme="minorHAnsi"/>
                <w:b/>
                <w:bCs/>
                <w:sz w:val="22"/>
                <w:szCs w:val="22"/>
                <w:lang w:val="en-US"/>
              </w:rPr>
            </w:pPr>
            <w:r w:rsidRPr="00454772">
              <w:rPr>
                <w:rFonts w:asciiTheme="minorHAnsi" w:hAnsiTheme="minorHAnsi" w:cstheme="minorHAnsi"/>
                <w:b/>
                <w:bCs/>
                <w:sz w:val="22"/>
                <w:szCs w:val="22"/>
                <w:lang w:val="en-US"/>
              </w:rPr>
              <w:t>AUTUMN TERM</w:t>
            </w:r>
          </w:p>
        </w:tc>
        <w:tc>
          <w:tcPr>
            <w:tcW w:w="3402" w:type="dxa"/>
            <w:shd w:val="clear" w:color="auto" w:fill="D9D9D9" w:themeFill="background1" w:themeFillShade="D9"/>
          </w:tcPr>
          <w:p w14:paraId="6F0632F5" w14:textId="77777777" w:rsidR="00454772" w:rsidRPr="00454772" w:rsidRDefault="00454772" w:rsidP="00454772">
            <w:pPr>
              <w:jc w:val="center"/>
              <w:rPr>
                <w:rFonts w:asciiTheme="minorHAnsi" w:hAnsiTheme="minorHAnsi" w:cstheme="minorHAnsi"/>
                <w:b/>
                <w:bCs/>
                <w:sz w:val="22"/>
                <w:szCs w:val="22"/>
                <w:lang w:val="en-US"/>
              </w:rPr>
            </w:pPr>
            <w:r w:rsidRPr="00454772">
              <w:rPr>
                <w:rFonts w:asciiTheme="minorHAnsi" w:hAnsiTheme="minorHAnsi" w:cstheme="minorHAnsi"/>
                <w:b/>
                <w:bCs/>
                <w:sz w:val="22"/>
                <w:szCs w:val="22"/>
                <w:lang w:val="en-US"/>
              </w:rPr>
              <w:t>SPRING TERM</w:t>
            </w:r>
          </w:p>
        </w:tc>
        <w:tc>
          <w:tcPr>
            <w:tcW w:w="3402" w:type="dxa"/>
            <w:shd w:val="clear" w:color="auto" w:fill="D9D9D9" w:themeFill="background1" w:themeFillShade="D9"/>
          </w:tcPr>
          <w:p w14:paraId="5BDDCBED" w14:textId="77777777" w:rsidR="00454772" w:rsidRPr="00454772" w:rsidRDefault="00454772" w:rsidP="00454772">
            <w:pPr>
              <w:jc w:val="center"/>
              <w:rPr>
                <w:rFonts w:asciiTheme="minorHAnsi" w:hAnsiTheme="minorHAnsi" w:cstheme="minorHAnsi"/>
                <w:b/>
                <w:bCs/>
                <w:sz w:val="22"/>
                <w:szCs w:val="22"/>
                <w:lang w:val="en-US"/>
              </w:rPr>
            </w:pPr>
            <w:r w:rsidRPr="00454772">
              <w:rPr>
                <w:rFonts w:asciiTheme="minorHAnsi" w:hAnsiTheme="minorHAnsi" w:cstheme="minorHAnsi"/>
                <w:b/>
                <w:bCs/>
                <w:sz w:val="22"/>
                <w:szCs w:val="22"/>
                <w:lang w:val="en-US"/>
              </w:rPr>
              <w:t>SUMMER TERM</w:t>
            </w:r>
          </w:p>
        </w:tc>
      </w:tr>
      <w:tr w:rsidR="00454772" w:rsidRPr="00454772" w14:paraId="59C079F0" w14:textId="77777777" w:rsidTr="00D31790">
        <w:trPr>
          <w:jc w:val="center"/>
        </w:trPr>
        <w:tc>
          <w:tcPr>
            <w:tcW w:w="10206" w:type="dxa"/>
            <w:gridSpan w:val="3"/>
            <w:shd w:val="clear" w:color="auto" w:fill="D9D9D9" w:themeFill="background1" w:themeFillShade="D9"/>
          </w:tcPr>
          <w:p w14:paraId="7FBEE768" w14:textId="77777777" w:rsidR="00454772" w:rsidRPr="00454772" w:rsidRDefault="00454772" w:rsidP="00454772">
            <w:pPr>
              <w:jc w:val="center"/>
              <w:rPr>
                <w:rFonts w:asciiTheme="minorHAnsi" w:hAnsiTheme="minorHAnsi" w:cstheme="minorHAnsi"/>
                <w:sz w:val="22"/>
                <w:szCs w:val="22"/>
                <w:lang w:val="en-US"/>
              </w:rPr>
            </w:pPr>
            <w:r w:rsidRPr="00454772">
              <w:rPr>
                <w:rFonts w:asciiTheme="minorHAnsi" w:hAnsiTheme="minorHAnsi" w:cstheme="minorHAnsi"/>
                <w:sz w:val="22"/>
                <w:szCs w:val="22"/>
                <w:lang w:val="en-US"/>
              </w:rPr>
              <w:t>1</w:t>
            </w:r>
            <w:r w:rsidRPr="00454772">
              <w:rPr>
                <w:rFonts w:asciiTheme="minorHAnsi" w:hAnsiTheme="minorHAnsi" w:cstheme="minorHAnsi"/>
                <w:sz w:val="22"/>
                <w:szCs w:val="22"/>
                <w:vertAlign w:val="superscript"/>
                <w:lang w:val="en-US"/>
              </w:rPr>
              <w:t>ST</w:t>
            </w:r>
            <w:r w:rsidRPr="00454772">
              <w:rPr>
                <w:rFonts w:asciiTheme="minorHAnsi" w:hAnsiTheme="minorHAnsi" w:cstheme="minorHAnsi"/>
                <w:sz w:val="22"/>
                <w:szCs w:val="22"/>
                <w:lang w:val="en-US"/>
              </w:rPr>
              <w:t xml:space="preserve"> HALF TERM</w:t>
            </w:r>
          </w:p>
        </w:tc>
      </w:tr>
      <w:tr w:rsidR="00454772" w:rsidRPr="00454772" w14:paraId="023F05E3" w14:textId="77777777" w:rsidTr="00D31790">
        <w:trPr>
          <w:trHeight w:val="1942"/>
          <w:jc w:val="center"/>
        </w:trPr>
        <w:tc>
          <w:tcPr>
            <w:tcW w:w="3402" w:type="dxa"/>
          </w:tcPr>
          <w:p w14:paraId="4812E173" w14:textId="77777777" w:rsidR="00454772" w:rsidRPr="00454772" w:rsidRDefault="00454772" w:rsidP="00454772">
            <w:pPr>
              <w:jc w:val="center"/>
              <w:rPr>
                <w:rFonts w:asciiTheme="minorHAnsi" w:hAnsiTheme="minorHAnsi" w:cstheme="minorHAnsi"/>
                <w:b/>
                <w:bCs/>
                <w:sz w:val="22"/>
                <w:szCs w:val="22"/>
                <w:u w:val="single"/>
                <w:lang w:val="en-US"/>
              </w:rPr>
            </w:pPr>
            <w:r w:rsidRPr="00454772">
              <w:rPr>
                <w:rFonts w:asciiTheme="minorHAnsi" w:hAnsiTheme="minorHAnsi" w:cstheme="minorHAnsi"/>
                <w:b/>
                <w:bCs/>
                <w:sz w:val="22"/>
                <w:szCs w:val="22"/>
                <w:u w:val="single"/>
                <w:lang w:val="en-US"/>
              </w:rPr>
              <w:t>MEETING 1</w:t>
            </w:r>
          </w:p>
          <w:p w14:paraId="175FDCE2"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Start of year procedures</w:t>
            </w:r>
          </w:p>
          <w:p w14:paraId="53A9975A"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Scheme of delegation</w:t>
            </w:r>
          </w:p>
          <w:p w14:paraId="2C203BF3"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Register of business interests</w:t>
            </w:r>
          </w:p>
          <w:p w14:paraId="6BA8B476"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Skills audit</w:t>
            </w:r>
          </w:p>
          <w:p w14:paraId="4220153E"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Evaluation of FIP and SIP</w:t>
            </w:r>
          </w:p>
          <w:p w14:paraId="63DBC775"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Agree FIP and SIP</w:t>
            </w:r>
          </w:p>
          <w:p w14:paraId="017FCED7"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Statutory and End of Year Data</w:t>
            </w:r>
          </w:p>
        </w:tc>
        <w:tc>
          <w:tcPr>
            <w:tcW w:w="3402" w:type="dxa"/>
          </w:tcPr>
          <w:p w14:paraId="1F2EC0D6" w14:textId="77777777" w:rsidR="00454772" w:rsidRPr="00454772" w:rsidRDefault="00454772" w:rsidP="00454772">
            <w:pPr>
              <w:jc w:val="center"/>
              <w:rPr>
                <w:rFonts w:asciiTheme="minorHAnsi" w:hAnsiTheme="minorHAnsi" w:cstheme="minorHAnsi"/>
                <w:b/>
                <w:bCs/>
                <w:sz w:val="22"/>
                <w:szCs w:val="22"/>
                <w:u w:val="single"/>
                <w:lang w:val="en-US"/>
              </w:rPr>
            </w:pPr>
            <w:r w:rsidRPr="00454772">
              <w:rPr>
                <w:rFonts w:asciiTheme="minorHAnsi" w:hAnsiTheme="minorHAnsi" w:cstheme="minorHAnsi"/>
                <w:b/>
                <w:bCs/>
                <w:sz w:val="22"/>
                <w:szCs w:val="22"/>
                <w:u w:val="single"/>
                <w:lang w:val="en-US"/>
              </w:rPr>
              <w:t>MEETING 3</w:t>
            </w:r>
          </w:p>
          <w:p w14:paraId="5FA88418"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LSC Reports from Autumn 2</w:t>
            </w:r>
          </w:p>
          <w:p w14:paraId="5EE07475"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Governor Training</w:t>
            </w:r>
          </w:p>
          <w:p w14:paraId="63E085AB"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SFVS</w:t>
            </w:r>
          </w:p>
          <w:p w14:paraId="3774D0CE"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Swaledale Alliance Report</w:t>
            </w:r>
          </w:p>
          <w:p w14:paraId="177B46F4"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End of Autumn Term Data Report</w:t>
            </w:r>
          </w:p>
          <w:p w14:paraId="6F5DC97E"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SENDCO Report</w:t>
            </w:r>
          </w:p>
          <w:p w14:paraId="7C07D238"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FIP/SIP Update</w:t>
            </w:r>
          </w:p>
        </w:tc>
        <w:tc>
          <w:tcPr>
            <w:tcW w:w="3402" w:type="dxa"/>
          </w:tcPr>
          <w:p w14:paraId="53189A77" w14:textId="77777777" w:rsidR="00454772" w:rsidRPr="00454772" w:rsidRDefault="00454772" w:rsidP="00454772">
            <w:pPr>
              <w:jc w:val="center"/>
              <w:rPr>
                <w:rFonts w:asciiTheme="minorHAnsi" w:hAnsiTheme="minorHAnsi" w:cstheme="minorHAnsi"/>
                <w:b/>
                <w:bCs/>
                <w:sz w:val="22"/>
                <w:szCs w:val="22"/>
                <w:u w:val="single"/>
                <w:lang w:val="en-US"/>
              </w:rPr>
            </w:pPr>
            <w:r w:rsidRPr="00454772">
              <w:rPr>
                <w:rFonts w:asciiTheme="minorHAnsi" w:hAnsiTheme="minorHAnsi" w:cstheme="minorHAnsi"/>
                <w:b/>
                <w:bCs/>
                <w:sz w:val="22"/>
                <w:szCs w:val="22"/>
                <w:u w:val="single"/>
                <w:lang w:val="en-US"/>
              </w:rPr>
              <w:t>MEETING 5</w:t>
            </w:r>
          </w:p>
          <w:p w14:paraId="71EAA543"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LSC Reports from Spring 2</w:t>
            </w:r>
          </w:p>
          <w:p w14:paraId="51D2F9F8"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Governor Training</w:t>
            </w:r>
          </w:p>
          <w:p w14:paraId="25CC7809"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Consider Outturn Report</w:t>
            </w:r>
          </w:p>
          <w:p w14:paraId="3025BC0D"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Approve Start Budget</w:t>
            </w:r>
          </w:p>
          <w:p w14:paraId="32ABFCD7"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Staffing Structure</w:t>
            </w:r>
          </w:p>
          <w:p w14:paraId="0B0F8DD7"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FIP/SIP Update</w:t>
            </w:r>
          </w:p>
          <w:p w14:paraId="6EC11A63"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End of Spring Term Data Report</w:t>
            </w:r>
          </w:p>
          <w:p w14:paraId="011E4B65" w14:textId="77777777" w:rsidR="00454772" w:rsidRPr="00454772" w:rsidRDefault="00454772" w:rsidP="00454772">
            <w:pPr>
              <w:rPr>
                <w:rFonts w:asciiTheme="minorHAnsi" w:hAnsiTheme="minorHAnsi" w:cstheme="minorHAnsi"/>
                <w:sz w:val="22"/>
                <w:szCs w:val="22"/>
                <w:lang w:val="en-US"/>
              </w:rPr>
            </w:pPr>
          </w:p>
        </w:tc>
      </w:tr>
      <w:tr w:rsidR="00454772" w:rsidRPr="00454772" w14:paraId="6DF59470" w14:textId="77777777" w:rsidTr="00D31790">
        <w:trPr>
          <w:jc w:val="center"/>
        </w:trPr>
        <w:tc>
          <w:tcPr>
            <w:tcW w:w="10206" w:type="dxa"/>
            <w:gridSpan w:val="3"/>
            <w:shd w:val="clear" w:color="auto" w:fill="D9D9D9" w:themeFill="background1" w:themeFillShade="D9"/>
          </w:tcPr>
          <w:p w14:paraId="46D17EAD" w14:textId="77777777" w:rsidR="00454772" w:rsidRPr="00454772" w:rsidRDefault="00454772" w:rsidP="00454772">
            <w:pPr>
              <w:jc w:val="center"/>
              <w:rPr>
                <w:rFonts w:asciiTheme="minorHAnsi" w:hAnsiTheme="minorHAnsi" w:cstheme="minorHAnsi"/>
                <w:sz w:val="22"/>
                <w:szCs w:val="22"/>
                <w:lang w:val="en-US"/>
              </w:rPr>
            </w:pPr>
            <w:r w:rsidRPr="00454772">
              <w:rPr>
                <w:rFonts w:asciiTheme="minorHAnsi" w:hAnsiTheme="minorHAnsi" w:cstheme="minorHAnsi"/>
                <w:sz w:val="22"/>
                <w:szCs w:val="22"/>
                <w:lang w:val="en-US"/>
              </w:rPr>
              <w:t>2</w:t>
            </w:r>
            <w:r w:rsidRPr="00454772">
              <w:rPr>
                <w:rFonts w:asciiTheme="minorHAnsi" w:hAnsiTheme="minorHAnsi" w:cstheme="minorHAnsi"/>
                <w:sz w:val="22"/>
                <w:szCs w:val="22"/>
                <w:vertAlign w:val="superscript"/>
                <w:lang w:val="en-US"/>
              </w:rPr>
              <w:t>ND</w:t>
            </w:r>
            <w:r w:rsidRPr="00454772">
              <w:rPr>
                <w:rFonts w:asciiTheme="minorHAnsi" w:hAnsiTheme="minorHAnsi" w:cstheme="minorHAnsi"/>
                <w:sz w:val="22"/>
                <w:szCs w:val="22"/>
                <w:lang w:val="en-US"/>
              </w:rPr>
              <w:t xml:space="preserve"> HALF TERM</w:t>
            </w:r>
          </w:p>
        </w:tc>
      </w:tr>
      <w:tr w:rsidR="00454772" w:rsidRPr="00454772" w14:paraId="7A1BBFEE" w14:textId="77777777" w:rsidTr="00D31790">
        <w:trPr>
          <w:trHeight w:val="2258"/>
          <w:jc w:val="center"/>
        </w:trPr>
        <w:tc>
          <w:tcPr>
            <w:tcW w:w="3402" w:type="dxa"/>
          </w:tcPr>
          <w:p w14:paraId="014C7943" w14:textId="77777777" w:rsidR="00454772" w:rsidRPr="00454772" w:rsidRDefault="00454772" w:rsidP="00454772">
            <w:pPr>
              <w:jc w:val="center"/>
              <w:rPr>
                <w:rFonts w:asciiTheme="minorHAnsi" w:hAnsiTheme="minorHAnsi" w:cstheme="minorHAnsi"/>
                <w:b/>
                <w:bCs/>
                <w:sz w:val="22"/>
                <w:szCs w:val="22"/>
                <w:u w:val="single"/>
                <w:lang w:val="en-US"/>
              </w:rPr>
            </w:pPr>
            <w:r w:rsidRPr="00454772">
              <w:rPr>
                <w:rFonts w:asciiTheme="minorHAnsi" w:hAnsiTheme="minorHAnsi" w:cstheme="minorHAnsi"/>
                <w:b/>
                <w:bCs/>
                <w:sz w:val="22"/>
                <w:szCs w:val="22"/>
                <w:u w:val="single"/>
                <w:lang w:val="en-US"/>
              </w:rPr>
              <w:t>MEETING 2</w:t>
            </w:r>
          </w:p>
          <w:p w14:paraId="6DD4BA75"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Headteachers’ Report</w:t>
            </w:r>
          </w:p>
          <w:p w14:paraId="15020069"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Revised budget</w:t>
            </w:r>
          </w:p>
          <w:p w14:paraId="08D67C5D"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Financial Benchmarking</w:t>
            </w:r>
          </w:p>
          <w:p w14:paraId="276DA273"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Staff/Parent/Pupil Questionnaires</w:t>
            </w:r>
          </w:p>
          <w:p w14:paraId="33FDE521"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Performance Manage Report</w:t>
            </w:r>
          </w:p>
        </w:tc>
        <w:tc>
          <w:tcPr>
            <w:tcW w:w="3402" w:type="dxa"/>
          </w:tcPr>
          <w:p w14:paraId="2E4BE42D" w14:textId="77777777" w:rsidR="00454772" w:rsidRPr="00454772" w:rsidRDefault="00454772" w:rsidP="00454772">
            <w:pPr>
              <w:jc w:val="center"/>
              <w:rPr>
                <w:rFonts w:asciiTheme="minorHAnsi" w:hAnsiTheme="minorHAnsi" w:cstheme="minorHAnsi"/>
                <w:b/>
                <w:bCs/>
                <w:sz w:val="22"/>
                <w:szCs w:val="22"/>
                <w:u w:val="single"/>
                <w:lang w:val="en-US"/>
              </w:rPr>
            </w:pPr>
            <w:r w:rsidRPr="00454772">
              <w:rPr>
                <w:rFonts w:asciiTheme="minorHAnsi" w:hAnsiTheme="minorHAnsi" w:cstheme="minorHAnsi"/>
                <w:b/>
                <w:bCs/>
                <w:sz w:val="22"/>
                <w:szCs w:val="22"/>
                <w:u w:val="single"/>
                <w:lang w:val="en-US"/>
              </w:rPr>
              <w:t>MEETING 4</w:t>
            </w:r>
          </w:p>
          <w:p w14:paraId="307D6D3D"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Headteachers’ Report</w:t>
            </w:r>
          </w:p>
          <w:p w14:paraId="56D47D4C"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Safeguarding Audit Report (Fed)</w:t>
            </w:r>
          </w:p>
          <w:p w14:paraId="30D7B908"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Building Maintenance Programme</w:t>
            </w:r>
          </w:p>
          <w:p w14:paraId="5EE23B60"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Appraisal Outcomes – Supp Staff</w:t>
            </w:r>
          </w:p>
          <w:p w14:paraId="280CB90E" w14:textId="77777777" w:rsidR="00454772" w:rsidRPr="00454772" w:rsidRDefault="00454772" w:rsidP="00454772">
            <w:pPr>
              <w:rPr>
                <w:rFonts w:asciiTheme="minorHAnsi" w:hAnsiTheme="minorHAnsi" w:cstheme="minorHAnsi"/>
                <w:sz w:val="22"/>
                <w:szCs w:val="22"/>
                <w:lang w:val="en-US"/>
              </w:rPr>
            </w:pPr>
          </w:p>
        </w:tc>
        <w:tc>
          <w:tcPr>
            <w:tcW w:w="3402" w:type="dxa"/>
          </w:tcPr>
          <w:p w14:paraId="0B240623" w14:textId="77777777" w:rsidR="00454772" w:rsidRPr="00454772" w:rsidRDefault="00454772" w:rsidP="00454772">
            <w:pPr>
              <w:jc w:val="center"/>
              <w:rPr>
                <w:rFonts w:asciiTheme="minorHAnsi" w:hAnsiTheme="minorHAnsi" w:cstheme="minorHAnsi"/>
                <w:b/>
                <w:bCs/>
                <w:sz w:val="22"/>
                <w:szCs w:val="22"/>
                <w:u w:val="single"/>
                <w:lang w:val="en-US"/>
              </w:rPr>
            </w:pPr>
            <w:r w:rsidRPr="00454772">
              <w:rPr>
                <w:rFonts w:asciiTheme="minorHAnsi" w:hAnsiTheme="minorHAnsi" w:cstheme="minorHAnsi"/>
                <w:b/>
                <w:bCs/>
                <w:sz w:val="22"/>
                <w:szCs w:val="22"/>
                <w:u w:val="single"/>
                <w:lang w:val="en-US"/>
              </w:rPr>
              <w:t>MEETING 6</w:t>
            </w:r>
          </w:p>
          <w:p w14:paraId="000C1B1A"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LSC Reports from Summer 2</w:t>
            </w:r>
          </w:p>
          <w:p w14:paraId="6B785244"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Headteachers’ Report</w:t>
            </w:r>
          </w:p>
          <w:p w14:paraId="01F8DFC9"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Swaledale Alliance Report</w:t>
            </w:r>
          </w:p>
          <w:p w14:paraId="43ADE47B"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SENDCO Report</w:t>
            </w:r>
          </w:p>
          <w:p w14:paraId="012320F3"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Initial Statutory Assessment Results, if available</w:t>
            </w:r>
          </w:p>
          <w:p w14:paraId="3BB3C1BA" w14:textId="77777777" w:rsidR="00454772" w:rsidRPr="00454772" w:rsidRDefault="00454772" w:rsidP="00454772">
            <w:pPr>
              <w:rPr>
                <w:rFonts w:asciiTheme="minorHAnsi" w:hAnsiTheme="minorHAnsi" w:cstheme="minorHAnsi"/>
                <w:sz w:val="22"/>
                <w:szCs w:val="22"/>
                <w:lang w:val="en-US"/>
              </w:rPr>
            </w:pPr>
            <w:r w:rsidRPr="00454772">
              <w:rPr>
                <w:rFonts w:asciiTheme="minorHAnsi" w:hAnsiTheme="minorHAnsi" w:cstheme="minorHAnsi"/>
                <w:sz w:val="22"/>
                <w:szCs w:val="22"/>
                <w:lang w:val="en-US"/>
              </w:rPr>
              <w:t>Staffing information, for September</w:t>
            </w:r>
          </w:p>
        </w:tc>
      </w:tr>
    </w:tbl>
    <w:p w14:paraId="159EFE15" w14:textId="77777777" w:rsidR="00454772" w:rsidRPr="00454772" w:rsidRDefault="00454772" w:rsidP="00454772">
      <w:pPr>
        <w:rPr>
          <w:rFonts w:eastAsia="MS Mincho" w:cstheme="minorHAnsi"/>
          <w:lang w:val="en-US"/>
        </w:rPr>
      </w:pPr>
    </w:p>
    <w:p w14:paraId="0F861F68" w14:textId="77777777" w:rsidR="00454772" w:rsidRPr="00454772" w:rsidRDefault="00454772" w:rsidP="00454772">
      <w:pPr>
        <w:rPr>
          <w:rFonts w:eastAsia="MS Mincho" w:cstheme="minorHAnsi"/>
          <w:b/>
          <w:bCs/>
          <w:u w:val="single"/>
          <w:lang w:val="en-US"/>
        </w:rPr>
      </w:pPr>
      <w:r w:rsidRPr="00454772">
        <w:rPr>
          <w:rFonts w:eastAsia="MS Mincho" w:cstheme="minorHAnsi"/>
          <w:b/>
          <w:bCs/>
          <w:u w:val="single"/>
          <w:lang w:val="en-US"/>
        </w:rPr>
        <w:br w:type="page"/>
      </w:r>
    </w:p>
    <w:p w14:paraId="276F9FF7" w14:textId="77777777" w:rsidR="00454772" w:rsidRPr="00454772" w:rsidRDefault="00454772" w:rsidP="00454772">
      <w:pPr>
        <w:rPr>
          <w:rFonts w:eastAsia="MS Mincho" w:cstheme="minorHAnsi"/>
          <w:b/>
          <w:bCs/>
          <w:u w:val="single"/>
          <w:lang w:val="en-US"/>
        </w:rPr>
      </w:pPr>
    </w:p>
    <w:p w14:paraId="38B43FF9" w14:textId="77777777" w:rsidR="00454772" w:rsidRPr="00454772" w:rsidRDefault="00454772" w:rsidP="00454772">
      <w:pPr>
        <w:rPr>
          <w:rFonts w:eastAsia="MS Mincho" w:cstheme="minorHAnsi"/>
          <w:b/>
          <w:bCs/>
          <w:u w:val="single"/>
          <w:lang w:val="en-US"/>
        </w:rPr>
      </w:pPr>
      <w:r w:rsidRPr="00454772">
        <w:rPr>
          <w:rFonts w:eastAsia="MS Mincho" w:cstheme="minorHAnsi"/>
          <w:b/>
          <w:bCs/>
          <w:u w:val="single"/>
          <w:lang w:val="en-US"/>
        </w:rPr>
        <w:t>Local School Committee Meetings</w:t>
      </w:r>
    </w:p>
    <w:p w14:paraId="7607062D" w14:textId="77777777" w:rsidR="00454772" w:rsidRPr="00454772" w:rsidRDefault="00454772" w:rsidP="00454772">
      <w:pPr>
        <w:rPr>
          <w:rFonts w:eastAsia="MS Mincho" w:cstheme="minorHAnsi"/>
          <w:lang w:val="en-US"/>
        </w:rPr>
      </w:pPr>
      <w:r w:rsidRPr="00454772">
        <w:rPr>
          <w:rFonts w:eastAsia="MS Mincho" w:cstheme="minorHAnsi"/>
          <w:lang w:val="en-US"/>
        </w:rPr>
        <w:t>Standing items</w:t>
      </w:r>
    </w:p>
    <w:p w14:paraId="0684DA92" w14:textId="77777777" w:rsidR="00454772" w:rsidRPr="00454772" w:rsidRDefault="00454772" w:rsidP="00454772">
      <w:pPr>
        <w:numPr>
          <w:ilvl w:val="0"/>
          <w:numId w:val="22"/>
        </w:numPr>
        <w:rPr>
          <w:rFonts w:eastAsia="MS Mincho" w:cstheme="minorHAnsi"/>
          <w:lang w:val="en-US"/>
        </w:rPr>
      </w:pPr>
      <w:r w:rsidRPr="00454772">
        <w:rPr>
          <w:rFonts w:eastAsia="MS Mincho" w:cstheme="minorHAnsi"/>
          <w:lang w:val="en-US"/>
        </w:rPr>
        <w:t>Attendance</w:t>
      </w:r>
    </w:p>
    <w:p w14:paraId="31C1CE02" w14:textId="77777777" w:rsidR="00454772" w:rsidRPr="00454772" w:rsidRDefault="00454772" w:rsidP="00454772">
      <w:pPr>
        <w:numPr>
          <w:ilvl w:val="0"/>
          <w:numId w:val="22"/>
        </w:numPr>
        <w:rPr>
          <w:rFonts w:eastAsia="MS Mincho" w:cstheme="minorHAnsi"/>
          <w:lang w:val="en-US"/>
        </w:rPr>
      </w:pPr>
      <w:r w:rsidRPr="00454772">
        <w:rPr>
          <w:rFonts w:eastAsia="MS Mincho" w:cstheme="minorHAnsi"/>
          <w:lang w:val="en-US"/>
        </w:rPr>
        <w:t>Business Interests and Confidentiality</w:t>
      </w:r>
    </w:p>
    <w:p w14:paraId="7308FAB1" w14:textId="77777777" w:rsidR="00454772" w:rsidRPr="00454772" w:rsidRDefault="00454772" w:rsidP="00454772">
      <w:pPr>
        <w:numPr>
          <w:ilvl w:val="0"/>
          <w:numId w:val="22"/>
        </w:numPr>
        <w:rPr>
          <w:rFonts w:eastAsia="MS Mincho" w:cstheme="minorHAnsi"/>
          <w:lang w:val="en-US"/>
        </w:rPr>
      </w:pPr>
      <w:r w:rsidRPr="00454772">
        <w:rPr>
          <w:rFonts w:eastAsia="MS Mincho" w:cstheme="minorHAnsi"/>
          <w:lang w:val="en-US"/>
        </w:rPr>
        <w:t>Minutes</w:t>
      </w:r>
    </w:p>
    <w:p w14:paraId="3A863B95" w14:textId="77777777" w:rsidR="00454772" w:rsidRPr="00454772" w:rsidRDefault="00454772" w:rsidP="00454772">
      <w:pPr>
        <w:numPr>
          <w:ilvl w:val="0"/>
          <w:numId w:val="22"/>
        </w:numPr>
        <w:rPr>
          <w:rFonts w:eastAsia="MS Mincho" w:cstheme="minorHAnsi"/>
          <w:lang w:val="en-US"/>
        </w:rPr>
      </w:pPr>
      <w:r w:rsidRPr="00454772">
        <w:rPr>
          <w:rFonts w:eastAsia="MS Mincho" w:cstheme="minorHAnsi"/>
          <w:lang w:val="en-US"/>
        </w:rPr>
        <w:t>Correspondence</w:t>
      </w:r>
    </w:p>
    <w:p w14:paraId="4AA89088" w14:textId="77777777" w:rsidR="00454772" w:rsidRPr="00454772" w:rsidRDefault="00454772" w:rsidP="00454772">
      <w:pPr>
        <w:numPr>
          <w:ilvl w:val="0"/>
          <w:numId w:val="22"/>
        </w:numPr>
        <w:rPr>
          <w:rFonts w:eastAsia="MS Mincho" w:cstheme="minorHAnsi"/>
          <w:lang w:val="en-US"/>
        </w:rPr>
      </w:pPr>
      <w:r w:rsidRPr="00454772">
        <w:rPr>
          <w:rFonts w:eastAsia="MS Mincho" w:cstheme="minorHAnsi"/>
          <w:lang w:val="en-US"/>
        </w:rPr>
        <w:t>Safeguarding/Health and Safety</w:t>
      </w:r>
    </w:p>
    <w:p w14:paraId="3FBD7D3C" w14:textId="77777777" w:rsidR="00454772" w:rsidRPr="00454772" w:rsidRDefault="00454772" w:rsidP="00454772">
      <w:pPr>
        <w:numPr>
          <w:ilvl w:val="0"/>
          <w:numId w:val="22"/>
        </w:numPr>
        <w:rPr>
          <w:rFonts w:eastAsia="MS Mincho" w:cstheme="minorHAnsi"/>
          <w:lang w:val="en-US"/>
        </w:rPr>
      </w:pPr>
      <w:r w:rsidRPr="00454772">
        <w:rPr>
          <w:rFonts w:eastAsia="MS Mincho" w:cstheme="minorHAnsi"/>
          <w:lang w:val="en-US"/>
        </w:rPr>
        <w:t>Any Other Business</w:t>
      </w:r>
    </w:p>
    <w:p w14:paraId="637A39BE" w14:textId="77777777" w:rsidR="00454772" w:rsidRPr="00454772" w:rsidRDefault="00454772" w:rsidP="00454772">
      <w:pPr>
        <w:numPr>
          <w:ilvl w:val="0"/>
          <w:numId w:val="22"/>
        </w:numPr>
        <w:rPr>
          <w:rFonts w:eastAsia="MS Mincho" w:cstheme="minorHAnsi"/>
          <w:lang w:val="en-US"/>
        </w:rPr>
      </w:pPr>
      <w:r w:rsidRPr="00454772">
        <w:rPr>
          <w:rFonts w:eastAsia="MS Mincho" w:cstheme="minorHAnsi"/>
          <w:lang w:val="en-US"/>
        </w:rPr>
        <w:t>Future Meeting Dates</w:t>
      </w:r>
    </w:p>
    <w:p w14:paraId="63060AC8" w14:textId="77777777" w:rsidR="00454772" w:rsidRPr="00454772" w:rsidRDefault="00454772" w:rsidP="00454772">
      <w:pPr>
        <w:rPr>
          <w:rFonts w:eastAsia="MS Mincho" w:cstheme="minorHAnsi"/>
          <w:lang w:val="en-US"/>
        </w:rPr>
      </w:pPr>
    </w:p>
    <w:p w14:paraId="79D895E9" w14:textId="77777777" w:rsidR="00454772" w:rsidRPr="00454772" w:rsidRDefault="00454772" w:rsidP="00454772">
      <w:pPr>
        <w:ind w:left="720"/>
        <w:rPr>
          <w:rFonts w:eastAsia="MS Mincho" w:cstheme="minorHAnsi"/>
          <w:lang w:val="en-US"/>
        </w:rPr>
      </w:pPr>
    </w:p>
    <w:tbl>
      <w:tblPr>
        <w:tblStyle w:val="TableGrid"/>
        <w:tblW w:w="10206" w:type="dxa"/>
        <w:jc w:val="center"/>
        <w:tblLook w:val="04A0" w:firstRow="1" w:lastRow="0" w:firstColumn="1" w:lastColumn="0" w:noHBand="0" w:noVBand="1"/>
      </w:tblPr>
      <w:tblGrid>
        <w:gridCol w:w="3402"/>
        <w:gridCol w:w="3402"/>
        <w:gridCol w:w="3402"/>
      </w:tblGrid>
      <w:tr w:rsidR="00454772" w:rsidRPr="00454772" w14:paraId="7481B9F3" w14:textId="77777777" w:rsidTr="00D31790">
        <w:trPr>
          <w:jc w:val="center"/>
        </w:trPr>
        <w:tc>
          <w:tcPr>
            <w:tcW w:w="3402" w:type="dxa"/>
            <w:shd w:val="clear" w:color="auto" w:fill="D9D9D9" w:themeFill="background1" w:themeFillShade="D9"/>
          </w:tcPr>
          <w:p w14:paraId="04FC0422" w14:textId="77777777" w:rsidR="00454772" w:rsidRPr="00454772" w:rsidRDefault="00454772" w:rsidP="00454772">
            <w:pPr>
              <w:jc w:val="center"/>
              <w:rPr>
                <w:rFonts w:asciiTheme="minorHAnsi" w:hAnsiTheme="minorHAnsi" w:cstheme="minorHAnsi"/>
                <w:b/>
                <w:bCs/>
                <w:sz w:val="24"/>
                <w:szCs w:val="24"/>
                <w:lang w:val="en-US"/>
              </w:rPr>
            </w:pPr>
            <w:r w:rsidRPr="00454772">
              <w:rPr>
                <w:rFonts w:asciiTheme="minorHAnsi" w:hAnsiTheme="minorHAnsi" w:cstheme="minorHAnsi"/>
                <w:b/>
                <w:bCs/>
                <w:sz w:val="24"/>
                <w:szCs w:val="24"/>
                <w:lang w:val="en-US"/>
              </w:rPr>
              <w:t>AUTUMN TERM</w:t>
            </w:r>
          </w:p>
        </w:tc>
        <w:tc>
          <w:tcPr>
            <w:tcW w:w="3402" w:type="dxa"/>
            <w:shd w:val="clear" w:color="auto" w:fill="D9D9D9" w:themeFill="background1" w:themeFillShade="D9"/>
          </w:tcPr>
          <w:p w14:paraId="533742D3" w14:textId="77777777" w:rsidR="00454772" w:rsidRPr="00454772" w:rsidRDefault="00454772" w:rsidP="00454772">
            <w:pPr>
              <w:jc w:val="center"/>
              <w:rPr>
                <w:rFonts w:asciiTheme="minorHAnsi" w:hAnsiTheme="minorHAnsi" w:cstheme="minorHAnsi"/>
                <w:b/>
                <w:bCs/>
                <w:sz w:val="24"/>
                <w:szCs w:val="24"/>
                <w:lang w:val="en-US"/>
              </w:rPr>
            </w:pPr>
            <w:r w:rsidRPr="00454772">
              <w:rPr>
                <w:rFonts w:asciiTheme="minorHAnsi" w:hAnsiTheme="minorHAnsi" w:cstheme="minorHAnsi"/>
                <w:b/>
                <w:bCs/>
                <w:sz w:val="24"/>
                <w:szCs w:val="24"/>
                <w:lang w:val="en-US"/>
              </w:rPr>
              <w:t>SPRING TERM</w:t>
            </w:r>
          </w:p>
        </w:tc>
        <w:tc>
          <w:tcPr>
            <w:tcW w:w="3402" w:type="dxa"/>
            <w:shd w:val="clear" w:color="auto" w:fill="D9D9D9" w:themeFill="background1" w:themeFillShade="D9"/>
          </w:tcPr>
          <w:p w14:paraId="0A0B7485" w14:textId="77777777" w:rsidR="00454772" w:rsidRPr="00454772" w:rsidRDefault="00454772" w:rsidP="00454772">
            <w:pPr>
              <w:jc w:val="center"/>
              <w:rPr>
                <w:rFonts w:asciiTheme="minorHAnsi" w:hAnsiTheme="minorHAnsi" w:cstheme="minorHAnsi"/>
                <w:b/>
                <w:bCs/>
                <w:sz w:val="24"/>
                <w:szCs w:val="24"/>
                <w:lang w:val="en-US"/>
              </w:rPr>
            </w:pPr>
            <w:r w:rsidRPr="00454772">
              <w:rPr>
                <w:rFonts w:asciiTheme="minorHAnsi" w:hAnsiTheme="minorHAnsi" w:cstheme="minorHAnsi"/>
                <w:b/>
                <w:bCs/>
                <w:sz w:val="24"/>
                <w:szCs w:val="24"/>
                <w:lang w:val="en-US"/>
              </w:rPr>
              <w:t>SUMMER TERM</w:t>
            </w:r>
          </w:p>
        </w:tc>
      </w:tr>
      <w:tr w:rsidR="00454772" w:rsidRPr="00454772" w14:paraId="18BF5D8A" w14:textId="77777777" w:rsidTr="00D31790">
        <w:trPr>
          <w:jc w:val="center"/>
        </w:trPr>
        <w:tc>
          <w:tcPr>
            <w:tcW w:w="10206" w:type="dxa"/>
            <w:gridSpan w:val="3"/>
            <w:shd w:val="clear" w:color="auto" w:fill="D9D9D9" w:themeFill="background1" w:themeFillShade="D9"/>
          </w:tcPr>
          <w:p w14:paraId="2FC7A2DA" w14:textId="77777777" w:rsidR="00454772" w:rsidRPr="00454772" w:rsidRDefault="00454772" w:rsidP="00454772">
            <w:pPr>
              <w:jc w:val="center"/>
              <w:rPr>
                <w:rFonts w:asciiTheme="minorHAnsi" w:hAnsiTheme="minorHAnsi" w:cstheme="minorHAnsi"/>
                <w:sz w:val="24"/>
                <w:szCs w:val="24"/>
                <w:lang w:val="en-US"/>
              </w:rPr>
            </w:pPr>
            <w:r w:rsidRPr="00454772">
              <w:rPr>
                <w:rFonts w:asciiTheme="minorHAnsi" w:hAnsiTheme="minorHAnsi" w:cstheme="minorHAnsi"/>
                <w:sz w:val="24"/>
                <w:szCs w:val="24"/>
                <w:lang w:val="en-US"/>
              </w:rPr>
              <w:t>1</w:t>
            </w:r>
            <w:r w:rsidRPr="00454772">
              <w:rPr>
                <w:rFonts w:asciiTheme="minorHAnsi" w:hAnsiTheme="minorHAnsi" w:cstheme="minorHAnsi"/>
                <w:sz w:val="24"/>
                <w:szCs w:val="24"/>
                <w:vertAlign w:val="superscript"/>
                <w:lang w:val="en-US"/>
              </w:rPr>
              <w:t>ST</w:t>
            </w:r>
            <w:r w:rsidRPr="00454772">
              <w:rPr>
                <w:rFonts w:asciiTheme="minorHAnsi" w:hAnsiTheme="minorHAnsi" w:cstheme="minorHAnsi"/>
                <w:sz w:val="24"/>
                <w:szCs w:val="24"/>
                <w:lang w:val="en-US"/>
              </w:rPr>
              <w:t xml:space="preserve"> HALF TERM</w:t>
            </w:r>
          </w:p>
        </w:tc>
      </w:tr>
      <w:tr w:rsidR="00454772" w:rsidRPr="00454772" w14:paraId="74258235" w14:textId="77777777" w:rsidTr="00D31790">
        <w:trPr>
          <w:trHeight w:val="1942"/>
          <w:jc w:val="center"/>
        </w:trPr>
        <w:tc>
          <w:tcPr>
            <w:tcW w:w="3402" w:type="dxa"/>
          </w:tcPr>
          <w:p w14:paraId="00743088" w14:textId="77777777" w:rsidR="00454772" w:rsidRPr="00454772" w:rsidRDefault="00454772" w:rsidP="00454772">
            <w:pPr>
              <w:jc w:val="center"/>
              <w:rPr>
                <w:rFonts w:asciiTheme="minorHAnsi" w:hAnsiTheme="minorHAnsi" w:cstheme="minorHAnsi"/>
                <w:b/>
                <w:bCs/>
                <w:sz w:val="24"/>
                <w:szCs w:val="24"/>
                <w:u w:val="single"/>
                <w:lang w:val="en-US"/>
              </w:rPr>
            </w:pPr>
            <w:r w:rsidRPr="00454772">
              <w:rPr>
                <w:rFonts w:asciiTheme="minorHAnsi" w:hAnsiTheme="minorHAnsi" w:cstheme="minorHAnsi"/>
                <w:b/>
                <w:bCs/>
                <w:sz w:val="24"/>
                <w:szCs w:val="24"/>
                <w:u w:val="single"/>
                <w:lang w:val="en-US"/>
              </w:rPr>
              <w:t>MEETING 1</w:t>
            </w:r>
          </w:p>
          <w:p w14:paraId="04768A22"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Start of year procedures</w:t>
            </w:r>
          </w:p>
          <w:p w14:paraId="529DDAB9"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Scheme of delegation</w:t>
            </w:r>
          </w:p>
          <w:p w14:paraId="0CDCBC2A"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Register of business interests</w:t>
            </w:r>
          </w:p>
          <w:p w14:paraId="0B2B6064"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Skills audit</w:t>
            </w:r>
          </w:p>
          <w:p w14:paraId="1A1D9A99"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Sports Premium Report</w:t>
            </w:r>
          </w:p>
          <w:p w14:paraId="7CC090E2"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Show FIP and SIP</w:t>
            </w:r>
          </w:p>
          <w:p w14:paraId="02831BE0"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Statutory and End of Year Data</w:t>
            </w:r>
          </w:p>
        </w:tc>
        <w:tc>
          <w:tcPr>
            <w:tcW w:w="3402" w:type="dxa"/>
            <w:shd w:val="clear" w:color="auto" w:fill="D9D9D9" w:themeFill="background1" w:themeFillShade="D9"/>
          </w:tcPr>
          <w:p w14:paraId="7AD117E5" w14:textId="77777777" w:rsidR="00454772" w:rsidRPr="00454772" w:rsidRDefault="00454772" w:rsidP="00454772">
            <w:pPr>
              <w:rPr>
                <w:rFonts w:asciiTheme="minorHAnsi" w:hAnsiTheme="minorHAnsi" w:cstheme="minorHAnsi"/>
                <w:sz w:val="24"/>
                <w:szCs w:val="24"/>
                <w:lang w:val="en-US"/>
              </w:rPr>
            </w:pPr>
          </w:p>
        </w:tc>
        <w:tc>
          <w:tcPr>
            <w:tcW w:w="3402" w:type="dxa"/>
            <w:shd w:val="clear" w:color="auto" w:fill="D9D9D9" w:themeFill="background1" w:themeFillShade="D9"/>
          </w:tcPr>
          <w:p w14:paraId="428E9CE3" w14:textId="77777777" w:rsidR="00454772" w:rsidRPr="00454772" w:rsidRDefault="00454772" w:rsidP="00454772">
            <w:pPr>
              <w:rPr>
                <w:rFonts w:asciiTheme="minorHAnsi" w:hAnsiTheme="minorHAnsi" w:cstheme="minorHAnsi"/>
                <w:sz w:val="24"/>
                <w:szCs w:val="24"/>
                <w:lang w:val="en-US"/>
              </w:rPr>
            </w:pPr>
          </w:p>
        </w:tc>
      </w:tr>
      <w:tr w:rsidR="00454772" w:rsidRPr="00454772" w14:paraId="6EE70E12" w14:textId="77777777" w:rsidTr="00D31790">
        <w:trPr>
          <w:jc w:val="center"/>
        </w:trPr>
        <w:tc>
          <w:tcPr>
            <w:tcW w:w="10206" w:type="dxa"/>
            <w:gridSpan w:val="3"/>
            <w:shd w:val="clear" w:color="auto" w:fill="D9D9D9" w:themeFill="background1" w:themeFillShade="D9"/>
          </w:tcPr>
          <w:p w14:paraId="5E0131F9" w14:textId="77777777" w:rsidR="00454772" w:rsidRPr="00454772" w:rsidRDefault="00454772" w:rsidP="00454772">
            <w:pPr>
              <w:jc w:val="center"/>
              <w:rPr>
                <w:rFonts w:asciiTheme="minorHAnsi" w:hAnsiTheme="minorHAnsi" w:cstheme="minorHAnsi"/>
                <w:sz w:val="24"/>
                <w:szCs w:val="24"/>
                <w:lang w:val="en-US"/>
              </w:rPr>
            </w:pPr>
            <w:r w:rsidRPr="00454772">
              <w:rPr>
                <w:rFonts w:asciiTheme="minorHAnsi" w:hAnsiTheme="minorHAnsi" w:cstheme="minorHAnsi"/>
                <w:sz w:val="24"/>
                <w:szCs w:val="24"/>
                <w:lang w:val="en-US"/>
              </w:rPr>
              <w:t>2</w:t>
            </w:r>
            <w:r w:rsidRPr="00454772">
              <w:rPr>
                <w:rFonts w:asciiTheme="minorHAnsi" w:hAnsiTheme="minorHAnsi" w:cstheme="minorHAnsi"/>
                <w:sz w:val="24"/>
                <w:szCs w:val="24"/>
                <w:vertAlign w:val="superscript"/>
                <w:lang w:val="en-US"/>
              </w:rPr>
              <w:t>ND</w:t>
            </w:r>
            <w:r w:rsidRPr="00454772">
              <w:rPr>
                <w:rFonts w:asciiTheme="minorHAnsi" w:hAnsiTheme="minorHAnsi" w:cstheme="minorHAnsi"/>
                <w:sz w:val="24"/>
                <w:szCs w:val="24"/>
                <w:lang w:val="en-US"/>
              </w:rPr>
              <w:t xml:space="preserve"> HALF TERM</w:t>
            </w:r>
          </w:p>
        </w:tc>
      </w:tr>
      <w:tr w:rsidR="00454772" w:rsidRPr="00454772" w14:paraId="67CA447F" w14:textId="77777777" w:rsidTr="00D31790">
        <w:trPr>
          <w:trHeight w:val="2258"/>
          <w:jc w:val="center"/>
        </w:trPr>
        <w:tc>
          <w:tcPr>
            <w:tcW w:w="3402" w:type="dxa"/>
          </w:tcPr>
          <w:p w14:paraId="3113C8F8" w14:textId="77777777" w:rsidR="00454772" w:rsidRPr="00454772" w:rsidRDefault="00454772" w:rsidP="00454772">
            <w:pPr>
              <w:jc w:val="center"/>
              <w:rPr>
                <w:rFonts w:asciiTheme="minorHAnsi" w:hAnsiTheme="minorHAnsi" w:cstheme="minorHAnsi"/>
                <w:b/>
                <w:bCs/>
                <w:sz w:val="24"/>
                <w:szCs w:val="24"/>
                <w:u w:val="single"/>
                <w:lang w:val="en-US"/>
              </w:rPr>
            </w:pPr>
            <w:r w:rsidRPr="00454772">
              <w:rPr>
                <w:rFonts w:asciiTheme="minorHAnsi" w:hAnsiTheme="minorHAnsi" w:cstheme="minorHAnsi"/>
                <w:b/>
                <w:bCs/>
                <w:sz w:val="24"/>
                <w:szCs w:val="24"/>
                <w:u w:val="single"/>
                <w:lang w:val="en-US"/>
              </w:rPr>
              <w:t>MEETING 2</w:t>
            </w:r>
          </w:p>
          <w:p w14:paraId="5F119275"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School website compliance</w:t>
            </w:r>
          </w:p>
          <w:p w14:paraId="402C6D78"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Church School Distinctiveness Report</w:t>
            </w:r>
          </w:p>
          <w:p w14:paraId="03705BB4"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FIP/SIP Monitoring Reports and Update</w:t>
            </w:r>
          </w:p>
          <w:p w14:paraId="087ACA55"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Pupil Premium Strategy</w:t>
            </w:r>
          </w:p>
        </w:tc>
        <w:tc>
          <w:tcPr>
            <w:tcW w:w="3402" w:type="dxa"/>
          </w:tcPr>
          <w:p w14:paraId="69B0CC5C" w14:textId="77777777" w:rsidR="00454772" w:rsidRPr="00454772" w:rsidRDefault="00454772" w:rsidP="00454772">
            <w:pPr>
              <w:jc w:val="center"/>
              <w:rPr>
                <w:rFonts w:asciiTheme="minorHAnsi" w:hAnsiTheme="minorHAnsi" w:cstheme="minorHAnsi"/>
                <w:b/>
                <w:bCs/>
                <w:sz w:val="24"/>
                <w:szCs w:val="24"/>
                <w:u w:val="single"/>
                <w:lang w:val="en-US"/>
              </w:rPr>
            </w:pPr>
            <w:r w:rsidRPr="00454772">
              <w:rPr>
                <w:rFonts w:asciiTheme="minorHAnsi" w:hAnsiTheme="minorHAnsi" w:cstheme="minorHAnsi"/>
                <w:b/>
                <w:bCs/>
                <w:sz w:val="24"/>
                <w:szCs w:val="24"/>
                <w:u w:val="single"/>
                <w:lang w:val="en-US"/>
              </w:rPr>
              <w:t>MEETING 3</w:t>
            </w:r>
          </w:p>
          <w:p w14:paraId="3E9CC914"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FIP/SIP Monitoring Reports and Update</w:t>
            </w:r>
          </w:p>
          <w:p w14:paraId="1FDACE13"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End of Autumn Term Data Report</w:t>
            </w:r>
          </w:p>
          <w:p w14:paraId="28205F28"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Safeguarding Audit Report (Sch)</w:t>
            </w:r>
          </w:p>
          <w:p w14:paraId="7CEF5A78"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Accessibility Plan and Equality Scheme</w:t>
            </w:r>
          </w:p>
          <w:p w14:paraId="056E9EBD"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Governor Training</w:t>
            </w:r>
          </w:p>
          <w:p w14:paraId="7FCC76EC" w14:textId="77777777" w:rsidR="00454772" w:rsidRPr="00454772" w:rsidRDefault="00454772" w:rsidP="00454772">
            <w:pPr>
              <w:rPr>
                <w:rFonts w:asciiTheme="minorHAnsi" w:hAnsiTheme="minorHAnsi" w:cstheme="minorHAnsi"/>
                <w:sz w:val="24"/>
                <w:szCs w:val="24"/>
                <w:lang w:val="en-US"/>
              </w:rPr>
            </w:pPr>
          </w:p>
        </w:tc>
        <w:tc>
          <w:tcPr>
            <w:tcW w:w="3402" w:type="dxa"/>
          </w:tcPr>
          <w:p w14:paraId="61FB39C3" w14:textId="77777777" w:rsidR="00454772" w:rsidRPr="00454772" w:rsidRDefault="00454772" w:rsidP="00454772">
            <w:pPr>
              <w:jc w:val="center"/>
              <w:rPr>
                <w:rFonts w:asciiTheme="minorHAnsi" w:hAnsiTheme="minorHAnsi" w:cstheme="minorHAnsi"/>
                <w:b/>
                <w:bCs/>
                <w:sz w:val="24"/>
                <w:szCs w:val="24"/>
                <w:u w:val="single"/>
                <w:lang w:val="en-US"/>
              </w:rPr>
            </w:pPr>
            <w:r w:rsidRPr="00454772">
              <w:rPr>
                <w:rFonts w:asciiTheme="minorHAnsi" w:hAnsiTheme="minorHAnsi" w:cstheme="minorHAnsi"/>
                <w:b/>
                <w:bCs/>
                <w:sz w:val="24"/>
                <w:szCs w:val="24"/>
                <w:u w:val="single"/>
                <w:lang w:val="en-US"/>
              </w:rPr>
              <w:t>MEETING 4</w:t>
            </w:r>
          </w:p>
          <w:p w14:paraId="7DE3DBC2"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End of Spring Term Data Report</w:t>
            </w:r>
          </w:p>
          <w:p w14:paraId="29728D3A"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Governor Training</w:t>
            </w:r>
          </w:p>
          <w:p w14:paraId="2AA0A557"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Church School Distinctiveness Report</w:t>
            </w:r>
          </w:p>
          <w:p w14:paraId="6FF3C814"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FIP/SIP Monitoring Reports and Update</w:t>
            </w:r>
          </w:p>
          <w:p w14:paraId="764FA06C" w14:textId="77777777" w:rsidR="00454772" w:rsidRPr="00454772" w:rsidRDefault="00454772" w:rsidP="00454772">
            <w:pPr>
              <w:rPr>
                <w:rFonts w:asciiTheme="minorHAnsi" w:hAnsiTheme="minorHAnsi" w:cstheme="minorHAnsi"/>
                <w:sz w:val="24"/>
                <w:szCs w:val="24"/>
                <w:lang w:val="en-US"/>
              </w:rPr>
            </w:pPr>
            <w:r w:rsidRPr="00454772">
              <w:rPr>
                <w:rFonts w:asciiTheme="minorHAnsi" w:hAnsiTheme="minorHAnsi" w:cstheme="minorHAnsi"/>
                <w:sz w:val="24"/>
                <w:szCs w:val="24"/>
                <w:lang w:val="en-US"/>
              </w:rPr>
              <w:t>Staffing information, for September</w:t>
            </w:r>
          </w:p>
        </w:tc>
      </w:tr>
    </w:tbl>
    <w:p w14:paraId="55B2A051" w14:textId="77777777" w:rsidR="00454772" w:rsidRPr="00454772" w:rsidRDefault="00454772" w:rsidP="00454772">
      <w:pPr>
        <w:rPr>
          <w:rFonts w:eastAsia="MS Mincho" w:cstheme="minorHAnsi"/>
          <w:lang w:val="en-US"/>
        </w:rPr>
      </w:pPr>
    </w:p>
    <w:p w14:paraId="40BD17A5" w14:textId="77777777" w:rsidR="00454772" w:rsidRPr="00454772" w:rsidRDefault="00454772" w:rsidP="00454772">
      <w:pPr>
        <w:jc w:val="center"/>
        <w:rPr>
          <w:rFonts w:eastAsia="MS Mincho" w:cstheme="minorHAnsi"/>
          <w:b/>
          <w:bCs/>
          <w:u w:val="single"/>
          <w:lang w:val="en-US"/>
        </w:rPr>
      </w:pPr>
    </w:p>
    <w:p w14:paraId="3140F513" w14:textId="77777777" w:rsidR="00454772" w:rsidRPr="00454772" w:rsidRDefault="00454772" w:rsidP="00454772">
      <w:pPr>
        <w:rPr>
          <w:rFonts w:eastAsia="MS Mincho" w:cstheme="minorHAnsi"/>
          <w:b/>
          <w:bCs/>
          <w:u w:val="single"/>
          <w:lang w:val="en-US"/>
        </w:rPr>
      </w:pPr>
      <w:r w:rsidRPr="00454772">
        <w:rPr>
          <w:rFonts w:eastAsia="MS Mincho" w:cstheme="minorHAnsi"/>
          <w:b/>
          <w:bCs/>
          <w:u w:val="single"/>
          <w:lang w:val="en-US"/>
        </w:rPr>
        <w:br w:type="page"/>
      </w:r>
    </w:p>
    <w:p w14:paraId="51D297A9" w14:textId="77777777" w:rsidR="00454772" w:rsidRPr="00454772" w:rsidRDefault="00454772" w:rsidP="00454772">
      <w:pPr>
        <w:jc w:val="center"/>
        <w:rPr>
          <w:rFonts w:eastAsia="MS Mincho" w:cstheme="minorHAnsi"/>
          <w:b/>
          <w:bCs/>
          <w:u w:val="single"/>
          <w:lang w:val="en-US"/>
        </w:rPr>
      </w:pPr>
      <w:r w:rsidRPr="00454772">
        <w:rPr>
          <w:rFonts w:eastAsia="MS Mincho" w:cstheme="minorHAnsi"/>
          <w:b/>
          <w:bCs/>
          <w:u w:val="single"/>
          <w:lang w:val="en-US"/>
        </w:rPr>
        <w:t>Approximate Timings for Meetings Across the Academic Year</w:t>
      </w:r>
    </w:p>
    <w:p w14:paraId="17111426" w14:textId="77777777" w:rsidR="00454772" w:rsidRPr="00454772" w:rsidRDefault="00454772" w:rsidP="00454772">
      <w:pPr>
        <w:jc w:val="center"/>
        <w:rPr>
          <w:rFonts w:eastAsia="MS Mincho" w:cstheme="minorHAnsi"/>
          <w:b/>
          <w:bCs/>
          <w:u w:val="single"/>
          <w:lang w:val="en-US"/>
        </w:rPr>
      </w:pPr>
    </w:p>
    <w:tbl>
      <w:tblPr>
        <w:tblStyle w:val="GridTable5Dark"/>
        <w:tblW w:w="0" w:type="auto"/>
        <w:jc w:val="center"/>
        <w:tblLook w:val="04A0" w:firstRow="1" w:lastRow="0" w:firstColumn="1" w:lastColumn="0" w:noHBand="0" w:noVBand="1"/>
      </w:tblPr>
      <w:tblGrid>
        <w:gridCol w:w="1271"/>
        <w:gridCol w:w="3969"/>
        <w:gridCol w:w="3776"/>
      </w:tblGrid>
      <w:tr w:rsidR="00454772" w:rsidRPr="00454772" w14:paraId="32F1EF5B" w14:textId="77777777" w:rsidTr="00D317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53EC2E9" w14:textId="77777777" w:rsidR="00454772" w:rsidRPr="00454772" w:rsidRDefault="00454772" w:rsidP="00454772">
            <w:pPr>
              <w:rPr>
                <w:rFonts w:eastAsia="MS Mincho" w:cstheme="minorHAnsi"/>
                <w:lang w:val="en-US"/>
              </w:rPr>
            </w:pPr>
          </w:p>
        </w:tc>
        <w:tc>
          <w:tcPr>
            <w:tcW w:w="3969" w:type="dxa"/>
          </w:tcPr>
          <w:p w14:paraId="53C81499" w14:textId="77777777" w:rsidR="00454772" w:rsidRPr="00454772" w:rsidRDefault="00454772" w:rsidP="00454772">
            <w:pPr>
              <w:jc w:val="center"/>
              <w:cnfStyle w:val="100000000000" w:firstRow="1"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lang w:val="en-US"/>
              </w:rPr>
              <w:t>Full Governing Body Meeting</w:t>
            </w:r>
          </w:p>
        </w:tc>
        <w:tc>
          <w:tcPr>
            <w:tcW w:w="3776" w:type="dxa"/>
          </w:tcPr>
          <w:p w14:paraId="3DCB1503" w14:textId="77777777" w:rsidR="00454772" w:rsidRPr="00454772" w:rsidRDefault="00454772" w:rsidP="00454772">
            <w:pPr>
              <w:jc w:val="center"/>
              <w:cnfStyle w:val="100000000000" w:firstRow="1"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lang w:val="en-US"/>
              </w:rPr>
              <w:t>Local School Committee Meeting</w:t>
            </w:r>
          </w:p>
        </w:tc>
      </w:tr>
      <w:tr w:rsidR="00454772" w:rsidRPr="00454772" w14:paraId="575EF978" w14:textId="77777777" w:rsidTr="00D317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67832AE" w14:textId="77777777" w:rsidR="00454772" w:rsidRPr="00454772" w:rsidRDefault="00454772" w:rsidP="00454772">
            <w:pPr>
              <w:rPr>
                <w:rFonts w:eastAsia="MS Mincho" w:cstheme="minorHAnsi"/>
                <w:lang w:val="en-US"/>
              </w:rPr>
            </w:pPr>
            <w:r w:rsidRPr="00454772">
              <w:rPr>
                <w:rFonts w:eastAsia="MS Mincho" w:cstheme="minorHAnsi"/>
                <w:lang w:val="en-US"/>
              </w:rPr>
              <w:t>1</w:t>
            </w:r>
            <w:r w:rsidRPr="00454772">
              <w:rPr>
                <w:rFonts w:eastAsia="MS Mincho" w:cstheme="minorHAnsi"/>
                <w:vertAlign w:val="superscript"/>
                <w:lang w:val="en-US"/>
              </w:rPr>
              <w:t>st</w:t>
            </w:r>
            <w:r w:rsidRPr="00454772">
              <w:rPr>
                <w:rFonts w:eastAsia="MS Mincho" w:cstheme="minorHAnsi"/>
                <w:lang w:val="en-US"/>
              </w:rPr>
              <w:t xml:space="preserve"> Half of Autumn Term</w:t>
            </w:r>
          </w:p>
        </w:tc>
        <w:tc>
          <w:tcPr>
            <w:tcW w:w="3969" w:type="dxa"/>
          </w:tcPr>
          <w:p w14:paraId="4C3CEEAA"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b/>
                <w:bCs/>
                <w:u w:val="single"/>
                <w:lang w:val="en-US"/>
              </w:rPr>
            </w:pPr>
          </w:p>
          <w:p w14:paraId="589CC51A"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r w:rsidRPr="00454772">
              <w:rPr>
                <w:rFonts w:eastAsia="MS Mincho" w:cstheme="minorHAnsi"/>
                <w:b/>
                <w:bCs/>
                <w:u w:val="single"/>
                <w:lang w:val="en-US"/>
              </w:rPr>
              <w:t>MEETING 1</w:t>
            </w:r>
          </w:p>
          <w:p w14:paraId="11424C04"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r w:rsidRPr="00454772">
              <w:rPr>
                <w:rFonts w:eastAsia="MS Mincho" w:cstheme="minorHAnsi"/>
                <w:lang w:val="en-US"/>
              </w:rPr>
              <w:t>1</w:t>
            </w:r>
            <w:r w:rsidRPr="00454772">
              <w:rPr>
                <w:rFonts w:eastAsia="MS Mincho" w:cstheme="minorHAnsi"/>
                <w:vertAlign w:val="superscript"/>
                <w:lang w:val="en-US"/>
              </w:rPr>
              <w:t>st</w:t>
            </w:r>
            <w:r w:rsidRPr="00454772">
              <w:rPr>
                <w:rFonts w:eastAsia="MS Mincho" w:cstheme="minorHAnsi"/>
                <w:lang w:val="en-US"/>
              </w:rPr>
              <w:t xml:space="preserve"> week of October</w:t>
            </w:r>
          </w:p>
        </w:tc>
        <w:tc>
          <w:tcPr>
            <w:tcW w:w="3776" w:type="dxa"/>
          </w:tcPr>
          <w:p w14:paraId="376AF990"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r w:rsidRPr="00454772">
              <w:rPr>
                <w:rFonts w:eastAsia="MS Mincho" w:cstheme="minorHAnsi"/>
                <w:b/>
                <w:bCs/>
                <w:u w:val="single"/>
                <w:lang w:val="en-US"/>
              </w:rPr>
              <w:t>MEETING 1</w:t>
            </w:r>
          </w:p>
          <w:p w14:paraId="1DF4E76D"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r w:rsidRPr="00454772">
              <w:rPr>
                <w:rFonts w:eastAsia="MS Mincho" w:cstheme="minorHAnsi"/>
                <w:lang w:val="en-US"/>
              </w:rPr>
              <w:t>3</w:t>
            </w:r>
            <w:r w:rsidRPr="00454772">
              <w:rPr>
                <w:rFonts w:eastAsia="MS Mincho" w:cstheme="minorHAnsi"/>
                <w:vertAlign w:val="superscript"/>
                <w:lang w:val="en-US"/>
              </w:rPr>
              <w:t>rd</w:t>
            </w:r>
            <w:r w:rsidRPr="00454772">
              <w:rPr>
                <w:rFonts w:eastAsia="MS Mincho" w:cstheme="minorHAnsi"/>
                <w:lang w:val="en-US"/>
              </w:rPr>
              <w:t xml:space="preserve"> week of September</w:t>
            </w:r>
          </w:p>
        </w:tc>
      </w:tr>
      <w:tr w:rsidR="00454772" w:rsidRPr="00454772" w14:paraId="48D9F08A" w14:textId="77777777" w:rsidTr="00D31790">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1954543" w14:textId="77777777" w:rsidR="00454772" w:rsidRPr="00454772" w:rsidRDefault="00454772" w:rsidP="00454772">
            <w:pPr>
              <w:rPr>
                <w:rFonts w:eastAsia="MS Mincho" w:cstheme="minorHAnsi"/>
                <w:lang w:val="en-US"/>
              </w:rPr>
            </w:pPr>
            <w:r w:rsidRPr="00454772">
              <w:rPr>
                <w:rFonts w:eastAsia="MS Mincho" w:cstheme="minorHAnsi"/>
                <w:lang w:val="en-US"/>
              </w:rPr>
              <w:t>2</w:t>
            </w:r>
            <w:r w:rsidRPr="00454772">
              <w:rPr>
                <w:rFonts w:eastAsia="MS Mincho" w:cstheme="minorHAnsi"/>
                <w:vertAlign w:val="superscript"/>
                <w:lang w:val="en-US"/>
              </w:rPr>
              <w:t>nd</w:t>
            </w:r>
            <w:r w:rsidRPr="00454772">
              <w:rPr>
                <w:rFonts w:eastAsia="MS Mincho" w:cstheme="minorHAnsi"/>
                <w:lang w:val="en-US"/>
              </w:rPr>
              <w:t xml:space="preserve"> Half of</w:t>
            </w:r>
          </w:p>
          <w:p w14:paraId="068EFEEC" w14:textId="77777777" w:rsidR="00454772" w:rsidRPr="00454772" w:rsidRDefault="00454772" w:rsidP="00454772">
            <w:pPr>
              <w:rPr>
                <w:rFonts w:eastAsia="MS Mincho" w:cstheme="minorHAnsi"/>
                <w:lang w:val="en-US"/>
              </w:rPr>
            </w:pPr>
            <w:r w:rsidRPr="00454772">
              <w:rPr>
                <w:rFonts w:eastAsia="MS Mincho" w:cstheme="minorHAnsi"/>
                <w:lang w:val="en-US"/>
              </w:rPr>
              <w:t>Autumn Term</w:t>
            </w:r>
          </w:p>
        </w:tc>
        <w:tc>
          <w:tcPr>
            <w:tcW w:w="3969" w:type="dxa"/>
          </w:tcPr>
          <w:p w14:paraId="36D666A5"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b/>
                <w:bCs/>
                <w:u w:val="single"/>
                <w:lang w:val="en-US"/>
              </w:rPr>
            </w:pPr>
          </w:p>
          <w:p w14:paraId="5A2CA9A6"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b/>
                <w:bCs/>
                <w:u w:val="single"/>
                <w:lang w:val="en-US"/>
              </w:rPr>
              <w:t>MEETING 2</w:t>
            </w:r>
          </w:p>
          <w:p w14:paraId="7E7519BF"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lang w:val="en-US"/>
              </w:rPr>
              <w:t>4</w:t>
            </w:r>
            <w:r w:rsidRPr="00454772">
              <w:rPr>
                <w:rFonts w:eastAsia="MS Mincho" w:cstheme="minorHAnsi"/>
                <w:vertAlign w:val="superscript"/>
                <w:lang w:val="en-US"/>
              </w:rPr>
              <w:t>th</w:t>
            </w:r>
            <w:r w:rsidRPr="00454772">
              <w:rPr>
                <w:rFonts w:eastAsia="MS Mincho" w:cstheme="minorHAnsi"/>
                <w:lang w:val="en-US"/>
              </w:rPr>
              <w:t xml:space="preserve"> week of November</w:t>
            </w:r>
          </w:p>
        </w:tc>
        <w:tc>
          <w:tcPr>
            <w:tcW w:w="3776" w:type="dxa"/>
          </w:tcPr>
          <w:p w14:paraId="6D69A96C"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b/>
                <w:bCs/>
                <w:u w:val="single"/>
                <w:lang w:val="en-US"/>
              </w:rPr>
              <w:t>MEETING 2</w:t>
            </w:r>
          </w:p>
          <w:p w14:paraId="099589F3"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lang w:val="en-US"/>
              </w:rPr>
              <w:t>2</w:t>
            </w:r>
            <w:r w:rsidRPr="00454772">
              <w:rPr>
                <w:rFonts w:eastAsia="MS Mincho" w:cstheme="minorHAnsi"/>
                <w:vertAlign w:val="superscript"/>
                <w:lang w:val="en-US"/>
              </w:rPr>
              <w:t>nd</w:t>
            </w:r>
            <w:r w:rsidRPr="00454772">
              <w:rPr>
                <w:rFonts w:eastAsia="MS Mincho" w:cstheme="minorHAnsi"/>
                <w:lang w:val="en-US"/>
              </w:rPr>
              <w:t xml:space="preserve"> week of November</w:t>
            </w:r>
          </w:p>
        </w:tc>
      </w:tr>
      <w:tr w:rsidR="00454772" w:rsidRPr="00454772" w14:paraId="698D1E5B" w14:textId="77777777" w:rsidTr="00D317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BEDBFFD" w14:textId="77777777" w:rsidR="00454772" w:rsidRPr="00454772" w:rsidRDefault="00454772" w:rsidP="00454772">
            <w:pPr>
              <w:rPr>
                <w:rFonts w:eastAsia="MS Mincho" w:cstheme="minorHAnsi"/>
                <w:lang w:val="en-US"/>
              </w:rPr>
            </w:pPr>
            <w:r w:rsidRPr="00454772">
              <w:rPr>
                <w:rFonts w:eastAsia="MS Mincho" w:cstheme="minorHAnsi"/>
                <w:lang w:val="en-US"/>
              </w:rPr>
              <w:t>1</w:t>
            </w:r>
            <w:r w:rsidRPr="00454772">
              <w:rPr>
                <w:rFonts w:eastAsia="MS Mincho" w:cstheme="minorHAnsi"/>
                <w:vertAlign w:val="superscript"/>
                <w:lang w:val="en-US"/>
              </w:rPr>
              <w:t>st</w:t>
            </w:r>
            <w:r w:rsidRPr="00454772">
              <w:rPr>
                <w:rFonts w:eastAsia="MS Mincho" w:cstheme="minorHAnsi"/>
                <w:lang w:val="en-US"/>
              </w:rPr>
              <w:t xml:space="preserve"> Half of Spring Term</w:t>
            </w:r>
          </w:p>
        </w:tc>
        <w:tc>
          <w:tcPr>
            <w:tcW w:w="3969" w:type="dxa"/>
          </w:tcPr>
          <w:p w14:paraId="1AEB2F4B"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r w:rsidRPr="00454772">
              <w:rPr>
                <w:rFonts w:eastAsia="MS Mincho" w:cstheme="minorHAnsi"/>
                <w:b/>
                <w:bCs/>
                <w:u w:val="single"/>
                <w:lang w:val="en-US"/>
              </w:rPr>
              <w:t>MEETING 3</w:t>
            </w:r>
          </w:p>
          <w:p w14:paraId="4B8216C1"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r w:rsidRPr="00454772">
              <w:rPr>
                <w:rFonts w:eastAsia="MS Mincho" w:cstheme="minorHAnsi"/>
                <w:lang w:val="en-US"/>
              </w:rPr>
              <w:t>3</w:t>
            </w:r>
            <w:r w:rsidRPr="00454772">
              <w:rPr>
                <w:rFonts w:eastAsia="MS Mincho" w:cstheme="minorHAnsi"/>
                <w:vertAlign w:val="superscript"/>
                <w:lang w:val="en-US"/>
              </w:rPr>
              <w:t>rd</w:t>
            </w:r>
            <w:r w:rsidRPr="00454772">
              <w:rPr>
                <w:rFonts w:eastAsia="MS Mincho" w:cstheme="minorHAnsi"/>
                <w:lang w:val="en-US"/>
              </w:rPr>
              <w:t xml:space="preserve"> week of April</w:t>
            </w:r>
          </w:p>
        </w:tc>
        <w:tc>
          <w:tcPr>
            <w:tcW w:w="3776" w:type="dxa"/>
          </w:tcPr>
          <w:p w14:paraId="58AFC107"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p>
        </w:tc>
      </w:tr>
      <w:tr w:rsidR="00454772" w:rsidRPr="00454772" w14:paraId="1849BC47" w14:textId="77777777" w:rsidTr="00D31790">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5D269B7" w14:textId="77777777" w:rsidR="00454772" w:rsidRPr="00454772" w:rsidRDefault="00454772" w:rsidP="00454772">
            <w:pPr>
              <w:rPr>
                <w:rFonts w:eastAsia="MS Mincho" w:cstheme="minorHAnsi"/>
                <w:lang w:val="en-US"/>
              </w:rPr>
            </w:pPr>
            <w:r w:rsidRPr="00454772">
              <w:rPr>
                <w:rFonts w:eastAsia="MS Mincho" w:cstheme="minorHAnsi"/>
                <w:lang w:val="en-US"/>
              </w:rPr>
              <w:t>2</w:t>
            </w:r>
            <w:r w:rsidRPr="00454772">
              <w:rPr>
                <w:rFonts w:eastAsia="MS Mincho" w:cstheme="minorHAnsi"/>
                <w:vertAlign w:val="superscript"/>
                <w:lang w:val="en-US"/>
              </w:rPr>
              <w:t>nd</w:t>
            </w:r>
            <w:r w:rsidRPr="00454772">
              <w:rPr>
                <w:rFonts w:eastAsia="MS Mincho" w:cstheme="minorHAnsi"/>
                <w:lang w:val="en-US"/>
              </w:rPr>
              <w:t xml:space="preserve"> Half of</w:t>
            </w:r>
          </w:p>
          <w:p w14:paraId="542E7775" w14:textId="77777777" w:rsidR="00454772" w:rsidRPr="00454772" w:rsidRDefault="00454772" w:rsidP="00454772">
            <w:pPr>
              <w:rPr>
                <w:rFonts w:eastAsia="MS Mincho" w:cstheme="minorHAnsi"/>
                <w:lang w:val="en-US"/>
              </w:rPr>
            </w:pPr>
            <w:r w:rsidRPr="00454772">
              <w:rPr>
                <w:rFonts w:eastAsia="MS Mincho" w:cstheme="minorHAnsi"/>
                <w:lang w:val="en-US"/>
              </w:rPr>
              <w:t>Spring Term</w:t>
            </w:r>
          </w:p>
        </w:tc>
        <w:tc>
          <w:tcPr>
            <w:tcW w:w="3969" w:type="dxa"/>
          </w:tcPr>
          <w:p w14:paraId="15A9A583"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b/>
                <w:bCs/>
                <w:u w:val="single"/>
                <w:lang w:val="en-US"/>
              </w:rPr>
            </w:pPr>
          </w:p>
          <w:p w14:paraId="283F5C8C"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b/>
                <w:bCs/>
                <w:u w:val="single"/>
                <w:lang w:val="en-US"/>
              </w:rPr>
              <w:t>MEETING 4</w:t>
            </w:r>
          </w:p>
          <w:p w14:paraId="21CE250D"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lang w:val="en-US"/>
              </w:rPr>
              <w:t>4</w:t>
            </w:r>
            <w:r w:rsidRPr="00454772">
              <w:rPr>
                <w:rFonts w:eastAsia="MS Mincho" w:cstheme="minorHAnsi"/>
                <w:vertAlign w:val="superscript"/>
                <w:lang w:val="en-US"/>
              </w:rPr>
              <w:t>th</w:t>
            </w:r>
            <w:r w:rsidRPr="00454772">
              <w:rPr>
                <w:rFonts w:eastAsia="MS Mincho" w:cstheme="minorHAnsi"/>
                <w:lang w:val="en-US"/>
              </w:rPr>
              <w:t xml:space="preserve"> week of March</w:t>
            </w:r>
          </w:p>
        </w:tc>
        <w:tc>
          <w:tcPr>
            <w:tcW w:w="3776" w:type="dxa"/>
          </w:tcPr>
          <w:p w14:paraId="7C70346B"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b/>
                <w:bCs/>
                <w:u w:val="single"/>
                <w:lang w:val="en-US"/>
              </w:rPr>
              <w:t>MEETING 3</w:t>
            </w:r>
          </w:p>
          <w:p w14:paraId="7797DEC2"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lang w:val="en-US"/>
              </w:rPr>
              <w:t>4</w:t>
            </w:r>
            <w:r w:rsidRPr="00454772">
              <w:rPr>
                <w:rFonts w:eastAsia="MS Mincho" w:cstheme="minorHAnsi"/>
                <w:vertAlign w:val="superscript"/>
                <w:lang w:val="en-US"/>
              </w:rPr>
              <w:t>th</w:t>
            </w:r>
            <w:r w:rsidRPr="00454772">
              <w:rPr>
                <w:rFonts w:eastAsia="MS Mincho" w:cstheme="minorHAnsi"/>
                <w:lang w:val="en-US"/>
              </w:rPr>
              <w:t xml:space="preserve"> week of February</w:t>
            </w:r>
          </w:p>
        </w:tc>
      </w:tr>
      <w:tr w:rsidR="00454772" w:rsidRPr="00454772" w14:paraId="4B4D18F8" w14:textId="77777777" w:rsidTr="00D317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FC8B6C0" w14:textId="77777777" w:rsidR="00454772" w:rsidRPr="00454772" w:rsidRDefault="00454772" w:rsidP="00454772">
            <w:pPr>
              <w:rPr>
                <w:rFonts w:eastAsia="MS Mincho" w:cstheme="minorHAnsi"/>
                <w:lang w:val="en-US"/>
              </w:rPr>
            </w:pPr>
            <w:r w:rsidRPr="00454772">
              <w:rPr>
                <w:rFonts w:eastAsia="MS Mincho" w:cstheme="minorHAnsi"/>
                <w:lang w:val="en-US"/>
              </w:rPr>
              <w:t>1</w:t>
            </w:r>
            <w:r w:rsidRPr="00454772">
              <w:rPr>
                <w:rFonts w:eastAsia="MS Mincho" w:cstheme="minorHAnsi"/>
                <w:vertAlign w:val="superscript"/>
                <w:lang w:val="en-US"/>
              </w:rPr>
              <w:t>st</w:t>
            </w:r>
            <w:r w:rsidRPr="00454772">
              <w:rPr>
                <w:rFonts w:eastAsia="MS Mincho" w:cstheme="minorHAnsi"/>
                <w:lang w:val="en-US"/>
              </w:rPr>
              <w:t xml:space="preserve"> Half of Summer Term</w:t>
            </w:r>
          </w:p>
        </w:tc>
        <w:tc>
          <w:tcPr>
            <w:tcW w:w="3969" w:type="dxa"/>
          </w:tcPr>
          <w:p w14:paraId="3217BE1D"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r w:rsidRPr="00454772">
              <w:rPr>
                <w:rFonts w:eastAsia="MS Mincho" w:cstheme="minorHAnsi"/>
                <w:b/>
                <w:bCs/>
                <w:u w:val="single"/>
                <w:lang w:val="en-US"/>
              </w:rPr>
              <w:t>MEETING 5</w:t>
            </w:r>
          </w:p>
          <w:p w14:paraId="53E53A9F"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r w:rsidRPr="00454772">
              <w:rPr>
                <w:rFonts w:eastAsia="MS Mincho" w:cstheme="minorHAnsi"/>
                <w:lang w:val="en-US"/>
              </w:rPr>
              <w:t>4</w:t>
            </w:r>
            <w:r w:rsidRPr="00454772">
              <w:rPr>
                <w:rFonts w:eastAsia="MS Mincho" w:cstheme="minorHAnsi"/>
                <w:vertAlign w:val="superscript"/>
                <w:lang w:val="en-US"/>
              </w:rPr>
              <w:t>th</w:t>
            </w:r>
            <w:r w:rsidRPr="00454772">
              <w:rPr>
                <w:rFonts w:eastAsia="MS Mincho" w:cstheme="minorHAnsi"/>
                <w:lang w:val="en-US"/>
              </w:rPr>
              <w:t xml:space="preserve"> week of April</w:t>
            </w:r>
          </w:p>
        </w:tc>
        <w:tc>
          <w:tcPr>
            <w:tcW w:w="3776" w:type="dxa"/>
          </w:tcPr>
          <w:p w14:paraId="1C06C8AB" w14:textId="77777777" w:rsidR="00454772" w:rsidRPr="00454772" w:rsidRDefault="00454772" w:rsidP="00454772">
            <w:pPr>
              <w:jc w:val="center"/>
              <w:cnfStyle w:val="000000100000" w:firstRow="0" w:lastRow="0" w:firstColumn="0" w:lastColumn="0" w:oddVBand="0" w:evenVBand="0" w:oddHBand="1" w:evenHBand="0" w:firstRowFirstColumn="0" w:firstRowLastColumn="0" w:lastRowFirstColumn="0" w:lastRowLastColumn="0"/>
              <w:rPr>
                <w:rFonts w:eastAsia="MS Mincho" w:cstheme="minorHAnsi"/>
                <w:lang w:val="en-US"/>
              </w:rPr>
            </w:pPr>
          </w:p>
        </w:tc>
      </w:tr>
      <w:tr w:rsidR="00454772" w:rsidRPr="00454772" w14:paraId="23FC20BF" w14:textId="77777777" w:rsidTr="00D31790">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7C3BB8E" w14:textId="77777777" w:rsidR="00454772" w:rsidRPr="00454772" w:rsidRDefault="00454772" w:rsidP="00454772">
            <w:pPr>
              <w:rPr>
                <w:rFonts w:eastAsia="MS Mincho" w:cstheme="minorHAnsi"/>
                <w:lang w:val="en-US"/>
              </w:rPr>
            </w:pPr>
            <w:r w:rsidRPr="00454772">
              <w:rPr>
                <w:rFonts w:eastAsia="MS Mincho" w:cstheme="minorHAnsi"/>
                <w:lang w:val="en-US"/>
              </w:rPr>
              <w:t>2</w:t>
            </w:r>
            <w:r w:rsidRPr="00454772">
              <w:rPr>
                <w:rFonts w:eastAsia="MS Mincho" w:cstheme="minorHAnsi"/>
                <w:vertAlign w:val="superscript"/>
                <w:lang w:val="en-US"/>
              </w:rPr>
              <w:t>nd</w:t>
            </w:r>
            <w:r w:rsidRPr="00454772">
              <w:rPr>
                <w:rFonts w:eastAsia="MS Mincho" w:cstheme="minorHAnsi"/>
                <w:lang w:val="en-US"/>
              </w:rPr>
              <w:t xml:space="preserve"> Half of</w:t>
            </w:r>
          </w:p>
          <w:p w14:paraId="5AFF3224" w14:textId="77777777" w:rsidR="00454772" w:rsidRPr="00454772" w:rsidRDefault="00454772" w:rsidP="00454772">
            <w:pPr>
              <w:rPr>
                <w:rFonts w:eastAsia="MS Mincho" w:cstheme="minorHAnsi"/>
                <w:lang w:val="en-US"/>
              </w:rPr>
            </w:pPr>
            <w:r w:rsidRPr="00454772">
              <w:rPr>
                <w:rFonts w:eastAsia="MS Mincho" w:cstheme="minorHAnsi"/>
                <w:lang w:val="en-US"/>
              </w:rPr>
              <w:t>Summer Term</w:t>
            </w:r>
          </w:p>
        </w:tc>
        <w:tc>
          <w:tcPr>
            <w:tcW w:w="3969" w:type="dxa"/>
          </w:tcPr>
          <w:p w14:paraId="0B337D14"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b/>
                <w:bCs/>
                <w:u w:val="single"/>
                <w:lang w:val="en-US"/>
              </w:rPr>
            </w:pPr>
          </w:p>
          <w:p w14:paraId="51520E41"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b/>
                <w:bCs/>
                <w:u w:val="single"/>
                <w:lang w:val="en-US"/>
              </w:rPr>
            </w:pPr>
          </w:p>
          <w:p w14:paraId="53F9B0F9"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b/>
                <w:bCs/>
                <w:u w:val="single"/>
                <w:lang w:val="en-US"/>
              </w:rPr>
              <w:t>MEETING 6</w:t>
            </w:r>
          </w:p>
          <w:p w14:paraId="2D0726BC"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lang w:val="en-US"/>
              </w:rPr>
              <w:t>1</w:t>
            </w:r>
            <w:r w:rsidRPr="00454772">
              <w:rPr>
                <w:rFonts w:eastAsia="MS Mincho" w:cstheme="minorHAnsi"/>
                <w:vertAlign w:val="superscript"/>
                <w:lang w:val="en-US"/>
              </w:rPr>
              <w:t>st</w:t>
            </w:r>
            <w:r w:rsidRPr="00454772">
              <w:rPr>
                <w:rFonts w:eastAsia="MS Mincho" w:cstheme="minorHAnsi"/>
                <w:lang w:val="en-US"/>
              </w:rPr>
              <w:t xml:space="preserve"> week of July</w:t>
            </w:r>
          </w:p>
        </w:tc>
        <w:tc>
          <w:tcPr>
            <w:tcW w:w="3776" w:type="dxa"/>
          </w:tcPr>
          <w:p w14:paraId="0665D1D1"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b/>
                <w:bCs/>
                <w:u w:val="single"/>
                <w:lang w:val="en-US"/>
              </w:rPr>
            </w:pPr>
            <w:r w:rsidRPr="00454772">
              <w:rPr>
                <w:rFonts w:eastAsia="MS Mincho" w:cstheme="minorHAnsi"/>
                <w:b/>
                <w:bCs/>
                <w:u w:val="single"/>
                <w:lang w:val="en-US"/>
              </w:rPr>
              <w:t>MEETING 4</w:t>
            </w:r>
          </w:p>
          <w:p w14:paraId="0B2EF866" w14:textId="77777777" w:rsidR="00454772" w:rsidRPr="00454772" w:rsidRDefault="00454772" w:rsidP="00454772">
            <w:pPr>
              <w:jc w:val="center"/>
              <w:cnfStyle w:val="000000000000" w:firstRow="0" w:lastRow="0" w:firstColumn="0" w:lastColumn="0" w:oddVBand="0" w:evenVBand="0" w:oddHBand="0" w:evenHBand="0" w:firstRowFirstColumn="0" w:firstRowLastColumn="0" w:lastRowFirstColumn="0" w:lastRowLastColumn="0"/>
              <w:rPr>
                <w:rFonts w:eastAsia="MS Mincho" w:cstheme="minorHAnsi"/>
                <w:lang w:val="en-US"/>
              </w:rPr>
            </w:pPr>
            <w:r w:rsidRPr="00454772">
              <w:rPr>
                <w:rFonts w:eastAsia="MS Mincho" w:cstheme="minorHAnsi"/>
                <w:lang w:val="en-US"/>
              </w:rPr>
              <w:t>2</w:t>
            </w:r>
            <w:r w:rsidRPr="00454772">
              <w:rPr>
                <w:rFonts w:eastAsia="MS Mincho" w:cstheme="minorHAnsi"/>
                <w:vertAlign w:val="superscript"/>
                <w:lang w:val="en-US"/>
              </w:rPr>
              <w:t xml:space="preserve">nd </w:t>
            </w:r>
            <w:r w:rsidRPr="00454772">
              <w:rPr>
                <w:rFonts w:eastAsia="MS Mincho" w:cstheme="minorHAnsi"/>
                <w:lang w:val="en-US"/>
              </w:rPr>
              <w:t>week of June</w:t>
            </w:r>
          </w:p>
        </w:tc>
      </w:tr>
    </w:tbl>
    <w:p w14:paraId="1A810200" w14:textId="77777777" w:rsidR="00454772" w:rsidRPr="00454772" w:rsidRDefault="00454772" w:rsidP="00454772">
      <w:pPr>
        <w:rPr>
          <w:rFonts w:eastAsia="MS Mincho" w:cstheme="minorHAnsi"/>
          <w:lang w:val="en-US"/>
        </w:rPr>
      </w:pPr>
    </w:p>
    <w:p w14:paraId="62367FD5" w14:textId="77777777" w:rsidR="00454772" w:rsidRPr="00454772" w:rsidRDefault="00454772" w:rsidP="00454772">
      <w:pPr>
        <w:rPr>
          <w:rFonts w:eastAsia="MS Mincho" w:cstheme="minorHAnsi"/>
          <w:lang w:val="en-US"/>
        </w:rPr>
      </w:pPr>
    </w:p>
    <w:p w14:paraId="5FD2F34E" w14:textId="77777777" w:rsidR="00454772" w:rsidRPr="00454772" w:rsidRDefault="00454772" w:rsidP="00454772">
      <w:pPr>
        <w:rPr>
          <w:rFonts w:eastAsia="MS Mincho" w:cstheme="minorHAnsi"/>
          <w:lang w:val="en-US"/>
        </w:rPr>
      </w:pPr>
    </w:p>
    <w:p w14:paraId="65D8A9E0" w14:textId="43F9E69E" w:rsidR="0023770C" w:rsidRDefault="0023770C" w:rsidP="0023770C">
      <w:pPr>
        <w:tabs>
          <w:tab w:val="left" w:pos="5541"/>
        </w:tabs>
      </w:pPr>
    </w:p>
    <w:p w14:paraId="651118FB" w14:textId="5BF8505D" w:rsidR="0023770C" w:rsidRDefault="0023770C" w:rsidP="0023770C">
      <w:pPr>
        <w:tabs>
          <w:tab w:val="left" w:pos="5541"/>
        </w:tabs>
      </w:pPr>
    </w:p>
    <w:p w14:paraId="602FF14D" w14:textId="2A48F7EE" w:rsidR="0023770C" w:rsidRDefault="0023770C" w:rsidP="0023770C">
      <w:pPr>
        <w:tabs>
          <w:tab w:val="left" w:pos="5541"/>
        </w:tabs>
      </w:pPr>
    </w:p>
    <w:p w14:paraId="4C5C40F3" w14:textId="0A347BCE" w:rsidR="0023770C" w:rsidRDefault="0023770C" w:rsidP="0023770C">
      <w:pPr>
        <w:tabs>
          <w:tab w:val="left" w:pos="5541"/>
        </w:tabs>
      </w:pPr>
    </w:p>
    <w:p w14:paraId="1A7E32EE" w14:textId="76748490" w:rsidR="0023770C" w:rsidRDefault="0023770C" w:rsidP="0023770C">
      <w:pPr>
        <w:tabs>
          <w:tab w:val="left" w:pos="5541"/>
        </w:tabs>
      </w:pPr>
    </w:p>
    <w:p w14:paraId="6F0E79AD" w14:textId="195EDB4F" w:rsidR="0023770C" w:rsidRDefault="0023770C" w:rsidP="0023770C">
      <w:pPr>
        <w:tabs>
          <w:tab w:val="left" w:pos="5541"/>
        </w:tabs>
      </w:pPr>
    </w:p>
    <w:p w14:paraId="67102A1B" w14:textId="722C47CA" w:rsidR="0023770C" w:rsidRDefault="0023770C" w:rsidP="0023770C">
      <w:pPr>
        <w:tabs>
          <w:tab w:val="left" w:pos="5541"/>
        </w:tabs>
      </w:pPr>
    </w:p>
    <w:p w14:paraId="27CB057F" w14:textId="329EAF61" w:rsidR="0023770C" w:rsidRDefault="0023770C" w:rsidP="0023770C">
      <w:pPr>
        <w:tabs>
          <w:tab w:val="left" w:pos="5541"/>
        </w:tabs>
      </w:pPr>
    </w:p>
    <w:p w14:paraId="0CBAF8B4" w14:textId="7BE3CA68" w:rsidR="0023770C" w:rsidRDefault="0023770C" w:rsidP="0023770C">
      <w:pPr>
        <w:tabs>
          <w:tab w:val="left" w:pos="5541"/>
        </w:tabs>
      </w:pPr>
    </w:p>
    <w:p w14:paraId="6CD900BF" w14:textId="5BFEA116" w:rsidR="0023770C" w:rsidRDefault="0023770C" w:rsidP="0023770C">
      <w:pPr>
        <w:tabs>
          <w:tab w:val="left" w:pos="5541"/>
        </w:tabs>
      </w:pPr>
    </w:p>
    <w:p w14:paraId="5276B304" w14:textId="77777777" w:rsidR="0023770C" w:rsidRPr="0023770C" w:rsidRDefault="0023770C" w:rsidP="0023770C">
      <w:pPr>
        <w:tabs>
          <w:tab w:val="left" w:pos="5541"/>
        </w:tabs>
      </w:pPr>
    </w:p>
    <w:p w14:paraId="61CC3FAB" w14:textId="77777777" w:rsidR="0023770C" w:rsidRPr="0023770C" w:rsidRDefault="0023770C" w:rsidP="0023770C"/>
    <w:sectPr w:rsidR="0023770C" w:rsidRPr="0023770C" w:rsidSect="00E21BF8">
      <w:headerReference w:type="even" r:id="rId12"/>
      <w:headerReference w:type="default" r:id="rId13"/>
      <w:footerReference w:type="even" r:id="rId14"/>
      <w:footerReference w:type="default" r:id="rId15"/>
      <w:footerReference w:type="first" r:id="rId16"/>
      <w:pgSz w:w="11900" w:h="16840"/>
      <w:pgMar w:top="851" w:right="873" w:bottom="2268"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3C075" w14:textId="77777777" w:rsidR="005459D0" w:rsidRDefault="005459D0" w:rsidP="0023770C">
      <w:r>
        <w:separator/>
      </w:r>
    </w:p>
  </w:endnote>
  <w:endnote w:type="continuationSeparator" w:id="0">
    <w:p w14:paraId="060597E5" w14:textId="77777777" w:rsidR="005459D0" w:rsidRDefault="005459D0" w:rsidP="00237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6545B" w14:textId="793AD758" w:rsidR="00454772" w:rsidRPr="00DB4F9B" w:rsidRDefault="00454772" w:rsidP="001534F6">
    <w:pPr>
      <w:pStyle w:val="Footer"/>
      <w:tabs>
        <w:tab w:val="right" w:pos="963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65E05" w14:textId="77777777" w:rsidR="00BB0D44" w:rsidRDefault="00BB0D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2EA63" w14:textId="77777777" w:rsidR="00BB0D44" w:rsidRDefault="00BB0D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127ED" w14:textId="77777777" w:rsidR="00BB0D44" w:rsidRDefault="00BB0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4FD4C" w14:textId="77777777" w:rsidR="005459D0" w:rsidRDefault="005459D0" w:rsidP="0023770C">
      <w:r>
        <w:separator/>
      </w:r>
    </w:p>
  </w:footnote>
  <w:footnote w:type="continuationSeparator" w:id="0">
    <w:p w14:paraId="1C263F00" w14:textId="77777777" w:rsidR="005459D0" w:rsidRDefault="005459D0" w:rsidP="00237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CFB4E" w14:textId="77777777" w:rsidR="00454772" w:rsidRDefault="00454772" w:rsidP="00DB4F9B">
    <w:pPr>
      <w:pStyle w:val="Header"/>
      <w:tabs>
        <w:tab w:val="center" w:pos="4816"/>
        <w:tab w:val="right" w:pos="9632"/>
      </w:tabs>
    </w:pPr>
    <w:r>
      <w:t>[Type text]</w:t>
    </w:r>
    <w:r>
      <w:tab/>
      <w:t>[Type text]</w:t>
    </w:r>
    <w:r>
      <w:tab/>
      <w:t>[Type text]</w:t>
    </w:r>
  </w:p>
  <w:p w14:paraId="323199C8" w14:textId="77777777" w:rsidR="00454772" w:rsidRDefault="004547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8DA06" w14:textId="243DC61B" w:rsidR="00454772" w:rsidRDefault="00A65A8D">
    <w:pPr>
      <w:pStyle w:val="Header"/>
    </w:pPr>
    <w:r>
      <w:rPr>
        <w:noProof/>
      </w:rPr>
      <w:drawing>
        <wp:anchor distT="0" distB="0" distL="114300" distR="114300" simplePos="0" relativeHeight="251664896" behindDoc="1" locked="0" layoutInCell="1" allowOverlap="1" wp14:anchorId="70E5C6E8" wp14:editId="40ABEB0A">
          <wp:simplePos x="0" y="0"/>
          <wp:positionH relativeFrom="column">
            <wp:posOffset>-723900</wp:posOffset>
          </wp:positionH>
          <wp:positionV relativeFrom="paragraph">
            <wp:posOffset>-800735</wp:posOffset>
          </wp:positionV>
          <wp:extent cx="7662441" cy="10742709"/>
          <wp:effectExtent l="0" t="0" r="0" b="1905"/>
          <wp:wrapNone/>
          <wp:docPr id="1035101571" name="Picture 103510157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41" cy="1074270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D3122" w14:textId="5D42AE55" w:rsidR="00100CE4" w:rsidRDefault="00100CE4">
    <w:pPr>
      <w:pStyle w:val="Header"/>
    </w:pPr>
    <w:r>
      <w:rPr>
        <w:noProof/>
      </w:rPr>
      <w:drawing>
        <wp:anchor distT="0" distB="0" distL="114300" distR="114300" simplePos="0" relativeHeight="251666944" behindDoc="1" locked="0" layoutInCell="1" allowOverlap="1" wp14:anchorId="6226C992" wp14:editId="03614E50">
          <wp:simplePos x="0" y="0"/>
          <wp:positionH relativeFrom="column">
            <wp:posOffset>-752475</wp:posOffset>
          </wp:positionH>
          <wp:positionV relativeFrom="paragraph">
            <wp:posOffset>-734060</wp:posOffset>
          </wp:positionV>
          <wp:extent cx="7611906" cy="10671858"/>
          <wp:effectExtent l="0" t="0" r="0" b="0"/>
          <wp:wrapNone/>
          <wp:docPr id="40" name="Picture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1906" cy="1067185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60F83" w14:textId="77777777" w:rsidR="00BB0D44" w:rsidRDefault="00BB0D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8A94D" w14:textId="7E5E3139" w:rsidR="0023770C" w:rsidRDefault="0023770C" w:rsidP="005E5AB9">
    <w:pPr>
      <w:pStyle w:val="Header"/>
      <w:tabs>
        <w:tab w:val="clear" w:pos="4680"/>
        <w:tab w:val="clear" w:pos="9360"/>
        <w:tab w:val="center" w:pos="5077"/>
      </w:tabs>
    </w:pPr>
    <w:r>
      <w:rPr>
        <w:noProof/>
      </w:rPr>
      <w:drawing>
        <wp:anchor distT="0" distB="0" distL="114300" distR="114300" simplePos="0" relativeHeight="251652608" behindDoc="1" locked="0" layoutInCell="1" allowOverlap="1" wp14:anchorId="3E35FAD2" wp14:editId="7DD028A1">
          <wp:simplePos x="0" y="0"/>
          <wp:positionH relativeFrom="column">
            <wp:posOffset>-590550</wp:posOffset>
          </wp:positionH>
          <wp:positionV relativeFrom="paragraph">
            <wp:posOffset>-480060</wp:posOffset>
          </wp:positionV>
          <wp:extent cx="7662441" cy="10742709"/>
          <wp:effectExtent l="0" t="0" r="0" b="1905"/>
          <wp:wrapNone/>
          <wp:docPr id="39" name="Picture 3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41" cy="10742709"/>
                  </a:xfrm>
                  <a:prstGeom prst="rect">
                    <a:avLst/>
                  </a:prstGeom>
                </pic:spPr>
              </pic:pic>
            </a:graphicData>
          </a:graphic>
          <wp14:sizeRelH relativeFrom="page">
            <wp14:pctWidth>0</wp14:pctWidth>
          </wp14:sizeRelH>
          <wp14:sizeRelV relativeFrom="page">
            <wp14:pctHeight>0</wp14:pctHeight>
          </wp14:sizeRelV>
        </wp:anchor>
      </w:drawing>
    </w:r>
    <w:r w:rsidR="005E5AB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3FB"/>
    <w:multiLevelType w:val="hybridMultilevel"/>
    <w:tmpl w:val="3CD8A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0078EE"/>
    <w:multiLevelType w:val="hybridMultilevel"/>
    <w:tmpl w:val="38EC3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B5254"/>
    <w:multiLevelType w:val="hybridMultilevel"/>
    <w:tmpl w:val="295E4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C0B90"/>
    <w:multiLevelType w:val="hybridMultilevel"/>
    <w:tmpl w:val="DD64C1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A6757"/>
    <w:multiLevelType w:val="hybridMultilevel"/>
    <w:tmpl w:val="DD64C1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7B0D60"/>
    <w:multiLevelType w:val="hybridMultilevel"/>
    <w:tmpl w:val="877A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41C2B"/>
    <w:multiLevelType w:val="hybridMultilevel"/>
    <w:tmpl w:val="CFC4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93BB8"/>
    <w:multiLevelType w:val="hybridMultilevel"/>
    <w:tmpl w:val="DD64C1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777F39"/>
    <w:multiLevelType w:val="hybridMultilevel"/>
    <w:tmpl w:val="DD64C1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BF3384"/>
    <w:multiLevelType w:val="hybridMultilevel"/>
    <w:tmpl w:val="DD64C1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DB4123"/>
    <w:multiLevelType w:val="hybridMultilevel"/>
    <w:tmpl w:val="3BCE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C4C78"/>
    <w:multiLevelType w:val="hybridMultilevel"/>
    <w:tmpl w:val="A066ED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BE20CF"/>
    <w:multiLevelType w:val="hybridMultilevel"/>
    <w:tmpl w:val="CD5CD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236ED"/>
    <w:multiLevelType w:val="hybridMultilevel"/>
    <w:tmpl w:val="C90C6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877D7"/>
    <w:multiLevelType w:val="hybridMultilevel"/>
    <w:tmpl w:val="761C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95F7D"/>
    <w:multiLevelType w:val="hybridMultilevel"/>
    <w:tmpl w:val="F192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802A80"/>
    <w:multiLevelType w:val="hybridMultilevel"/>
    <w:tmpl w:val="53323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CB402B"/>
    <w:multiLevelType w:val="hybridMultilevel"/>
    <w:tmpl w:val="07E64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FF0A53"/>
    <w:multiLevelType w:val="hybridMultilevel"/>
    <w:tmpl w:val="D9401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B471DD"/>
    <w:multiLevelType w:val="hybridMultilevel"/>
    <w:tmpl w:val="1152C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3859406">
    <w:abstractNumId w:val="19"/>
  </w:num>
  <w:num w:numId="2" w16cid:durableId="1527015544">
    <w:abstractNumId w:val="13"/>
  </w:num>
  <w:num w:numId="3" w16cid:durableId="69549182">
    <w:abstractNumId w:val="10"/>
  </w:num>
  <w:num w:numId="4" w16cid:durableId="1744795640">
    <w:abstractNumId w:val="6"/>
  </w:num>
  <w:num w:numId="5" w16cid:durableId="555095073">
    <w:abstractNumId w:val="11"/>
  </w:num>
  <w:num w:numId="6" w16cid:durableId="1809664353">
    <w:abstractNumId w:val="8"/>
  </w:num>
  <w:num w:numId="7" w16cid:durableId="1333987451">
    <w:abstractNumId w:val="4"/>
  </w:num>
  <w:num w:numId="8" w16cid:durableId="1992447154">
    <w:abstractNumId w:val="3"/>
  </w:num>
  <w:num w:numId="9" w16cid:durableId="1875803308">
    <w:abstractNumId w:val="7"/>
  </w:num>
  <w:num w:numId="10" w16cid:durableId="328751510">
    <w:abstractNumId w:val="9"/>
  </w:num>
  <w:num w:numId="11" w16cid:durableId="393086790">
    <w:abstractNumId w:val="12"/>
  </w:num>
  <w:num w:numId="12" w16cid:durableId="228419866">
    <w:abstractNumId w:val="0"/>
  </w:num>
  <w:num w:numId="13" w16cid:durableId="388849260">
    <w:abstractNumId w:val="18"/>
  </w:num>
  <w:num w:numId="14" w16cid:durableId="2049799526">
    <w:abstractNumId w:val="17"/>
  </w:num>
  <w:num w:numId="15" w16cid:durableId="1839734392">
    <w:abstractNumId w:val="2"/>
  </w:num>
  <w:num w:numId="16" w16cid:durableId="986860635">
    <w:abstractNumId w:val="21"/>
  </w:num>
  <w:num w:numId="17" w16cid:durableId="889657478">
    <w:abstractNumId w:val="5"/>
  </w:num>
  <w:num w:numId="18" w16cid:durableId="1697080354">
    <w:abstractNumId w:val="14"/>
  </w:num>
  <w:num w:numId="19" w16cid:durableId="1598907908">
    <w:abstractNumId w:val="20"/>
  </w:num>
  <w:num w:numId="20" w16cid:durableId="1452553234">
    <w:abstractNumId w:val="15"/>
  </w:num>
  <w:num w:numId="21" w16cid:durableId="488985188">
    <w:abstractNumId w:val="1"/>
  </w:num>
  <w:num w:numId="22" w16cid:durableId="4436909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70C"/>
    <w:rsid w:val="000008A2"/>
    <w:rsid w:val="00052047"/>
    <w:rsid w:val="000A039E"/>
    <w:rsid w:val="000B3713"/>
    <w:rsid w:val="000B57E4"/>
    <w:rsid w:val="000F174D"/>
    <w:rsid w:val="00100CE4"/>
    <w:rsid w:val="001171EC"/>
    <w:rsid w:val="0023770C"/>
    <w:rsid w:val="002478AA"/>
    <w:rsid w:val="002863B0"/>
    <w:rsid w:val="00323578"/>
    <w:rsid w:val="003B7068"/>
    <w:rsid w:val="00454772"/>
    <w:rsid w:val="00487A3E"/>
    <w:rsid w:val="004C1E6B"/>
    <w:rsid w:val="005130F3"/>
    <w:rsid w:val="00524152"/>
    <w:rsid w:val="005459D0"/>
    <w:rsid w:val="00577F6D"/>
    <w:rsid w:val="005E5AB9"/>
    <w:rsid w:val="00644A9F"/>
    <w:rsid w:val="006A056C"/>
    <w:rsid w:val="00737750"/>
    <w:rsid w:val="007874FF"/>
    <w:rsid w:val="009427B9"/>
    <w:rsid w:val="00982AC3"/>
    <w:rsid w:val="009869BC"/>
    <w:rsid w:val="00A52810"/>
    <w:rsid w:val="00A65A8D"/>
    <w:rsid w:val="00AB1172"/>
    <w:rsid w:val="00AC5F85"/>
    <w:rsid w:val="00B350FA"/>
    <w:rsid w:val="00B74E2B"/>
    <w:rsid w:val="00B85B9A"/>
    <w:rsid w:val="00BB0D44"/>
    <w:rsid w:val="00C21D27"/>
    <w:rsid w:val="00C34B84"/>
    <w:rsid w:val="00C61DC7"/>
    <w:rsid w:val="00CB605E"/>
    <w:rsid w:val="00CE60C6"/>
    <w:rsid w:val="00DB15D0"/>
    <w:rsid w:val="00DB1B78"/>
    <w:rsid w:val="00DC36C0"/>
    <w:rsid w:val="00E10043"/>
    <w:rsid w:val="00E21BF8"/>
    <w:rsid w:val="00E37B53"/>
    <w:rsid w:val="00EC7EEC"/>
    <w:rsid w:val="00EF26FC"/>
    <w:rsid w:val="00F03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FB960"/>
  <w15:chartTrackingRefBased/>
  <w15:docId w15:val="{BCB882C1-A851-5C41-960F-D1D8A0DE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70C"/>
    <w:pPr>
      <w:tabs>
        <w:tab w:val="center" w:pos="4680"/>
        <w:tab w:val="right" w:pos="9360"/>
      </w:tabs>
    </w:pPr>
  </w:style>
  <w:style w:type="character" w:customStyle="1" w:styleId="HeaderChar">
    <w:name w:val="Header Char"/>
    <w:basedOn w:val="DefaultParagraphFont"/>
    <w:link w:val="Header"/>
    <w:uiPriority w:val="99"/>
    <w:rsid w:val="0023770C"/>
  </w:style>
  <w:style w:type="paragraph" w:styleId="Footer">
    <w:name w:val="footer"/>
    <w:basedOn w:val="Normal"/>
    <w:link w:val="FooterChar"/>
    <w:uiPriority w:val="99"/>
    <w:unhideWhenUsed/>
    <w:rsid w:val="0023770C"/>
    <w:pPr>
      <w:tabs>
        <w:tab w:val="center" w:pos="4680"/>
        <w:tab w:val="right" w:pos="9360"/>
      </w:tabs>
    </w:pPr>
  </w:style>
  <w:style w:type="character" w:customStyle="1" w:styleId="FooterChar">
    <w:name w:val="Footer Char"/>
    <w:basedOn w:val="DefaultParagraphFont"/>
    <w:link w:val="Footer"/>
    <w:uiPriority w:val="99"/>
    <w:rsid w:val="0023770C"/>
  </w:style>
  <w:style w:type="paragraph" w:styleId="NoSpacing">
    <w:name w:val="No Spacing"/>
    <w:uiPriority w:val="1"/>
    <w:qFormat/>
    <w:rsid w:val="00C61DC7"/>
    <w:rPr>
      <w:rFonts w:ascii="Times New Roman" w:eastAsia="Times New Roman" w:hAnsi="Times New Roman" w:cs="Times New Roman"/>
      <w:lang w:eastAsia="en-GB"/>
    </w:rPr>
  </w:style>
  <w:style w:type="table" w:styleId="TableGrid">
    <w:name w:val="Table Grid"/>
    <w:basedOn w:val="TableNormal"/>
    <w:uiPriority w:val="39"/>
    <w:rsid w:val="00454772"/>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454772"/>
    <w:rPr>
      <w:kern w:val="2"/>
      <w:sz w:val="22"/>
      <w:szCs w:val="2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3207</Words>
  <Characters>17760</Characters>
  <Application>Microsoft Office Word</Application>
  <DocSecurity>0</DocSecurity>
  <Lines>539</Lines>
  <Paragraphs>288</Paragraphs>
  <ScaleCrop>false</ScaleCrop>
  <Company/>
  <LinksUpToDate>false</LinksUpToDate>
  <CharactersWithSpaces>20830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Hutchinson</dc:creator>
  <cp:keywords/>
  <dc:description/>
  <cp:lastModifiedBy>Margaret Thompson</cp:lastModifiedBy>
  <cp:revision>14</cp:revision>
  <dcterms:created xsi:type="dcterms:W3CDTF">2024-06-24T14:09:00Z</dcterms:created>
  <dcterms:modified xsi:type="dcterms:W3CDTF">2024-06-24T14:22:00Z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4d2f218f0935c023b118d36f5d6f63c84e5b75e0012ecf8652911cdfd9c4c8c9</vt:lpwstr>
  </property>
</Properties>
</file>